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638A" w14:textId="277ABFDD" w:rsidR="00251307" w:rsidRDefault="00251307" w:rsidP="002800F8">
      <w:pP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2B1F5714" wp14:editId="75ECFBB9">
                <wp:simplePos x="0" y="0"/>
                <wp:positionH relativeFrom="margin">
                  <wp:posOffset>337820</wp:posOffset>
                </wp:positionH>
                <wp:positionV relativeFrom="paragraph">
                  <wp:posOffset>-27305</wp:posOffset>
                </wp:positionV>
                <wp:extent cx="5948680" cy="341906"/>
                <wp:effectExtent l="0" t="0" r="0" b="127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341906"/>
                        </a:xfrm>
                        <a:prstGeom prst="rect">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8253B" w14:textId="6CF309C4" w:rsidR="00251307" w:rsidRPr="00740F38" w:rsidRDefault="00251307" w:rsidP="00251307">
                            <w:pPr>
                              <w:shd w:val="clear" w:color="auto" w:fill="7030A0"/>
                              <w:jc w:val="center"/>
                              <w:rPr>
                                <w:rFonts w:ascii="Arial Black" w:hAnsi="Arial Black"/>
                                <w:b/>
                                <w:bCs/>
                                <w:color w:val="FFFFFF" w:themeColor="background1"/>
                                <w:sz w:val="28"/>
                              </w:rPr>
                            </w:pPr>
                            <w:r w:rsidRPr="00740F38">
                              <w:rPr>
                                <w:rFonts w:ascii="Arial Black" w:hAnsi="Arial Black" w:cs="Times New Roman"/>
                                <w:b/>
                                <w:bCs/>
                                <w:color w:val="FFFFFF" w:themeColor="background1"/>
                                <w:sz w:val="28"/>
                              </w:rPr>
                              <w:t>The Journal of Behavioral Science (</w:t>
                            </w:r>
                            <w:r w:rsidR="00F35E00">
                              <w:rPr>
                                <w:rFonts w:ascii="Arial Black" w:hAnsi="Arial Black" w:cs="Times New Roman"/>
                                <w:b/>
                                <w:bCs/>
                                <w:color w:val="FFFFFF" w:themeColor="background1"/>
                                <w:sz w:val="28"/>
                              </w:rPr>
                              <w:t>T</w:t>
                            </w:r>
                            <w:r w:rsidRPr="00740F38">
                              <w:rPr>
                                <w:rFonts w:ascii="Arial Black" w:hAnsi="Arial Black" w:cs="Times New Roman"/>
                                <w:b/>
                                <w:bCs/>
                                <w:color w:val="FFFFFF" w:themeColor="background1"/>
                                <w:sz w:val="28"/>
                              </w:rPr>
                              <w:t>JBS)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1F5714" id="_x0000_t202" coordsize="21600,21600" o:spt="202" path="m,l,21600r21600,l21600,xe">
                <v:stroke joinstyle="miter"/>
                <v:path gradientshapeok="t" o:connecttype="rect"/>
              </v:shapetype>
              <v:shape id="Text Box 6" o:spid="_x0000_s1026" type="#_x0000_t202" style="position:absolute;margin-left:26.6pt;margin-top:-2.15pt;width:468.4pt;height:2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" fillcolor="#538135 [2409]" stroked="f">
                <v:textbox>
                  <w:txbxContent>
                    <w:p w14:paraId="4688253B" w14:textId="6CF309C4" w:rsidR="00251307" w:rsidRPr="00740F38" w:rsidRDefault="00251307" w:rsidP="00251307">
                      <w:pPr>
                        <w:shd w:val="clear" w:color="auto" w:fill="7030A0"/>
                        <w:jc w:val="center"/>
                        <w:rPr>
                          <w:rFonts w:ascii="Arial Black" w:hAnsi="Arial Black"/>
                          <w:b/>
                          <w:bCs/>
                          <w:color w:val="FFFFFF" w:themeColor="background1"/>
                          <w:sz w:val="28"/>
                        </w:rPr>
                      </w:pPr>
                      <w:r w:rsidRPr="00740F38">
                        <w:rPr>
                          <w:rFonts w:ascii="Arial Black" w:hAnsi="Arial Black" w:cs="Times New Roman"/>
                          <w:b/>
                          <w:bCs/>
                          <w:color w:val="FFFFFF" w:themeColor="background1"/>
                          <w:sz w:val="28"/>
                        </w:rPr>
                        <w:t>The Journal of Behavioral Science (</w:t>
                      </w:r>
                      <w:r w:rsidR="00F35E00">
                        <w:rPr>
                          <w:rFonts w:ascii="Arial Black" w:hAnsi="Arial Black" w:cs="Times New Roman"/>
                          <w:b/>
                          <w:bCs/>
                          <w:color w:val="FFFFFF" w:themeColor="background1"/>
                          <w:sz w:val="28"/>
                        </w:rPr>
                        <w:t>T</w:t>
                      </w:r>
                      <w:r w:rsidRPr="00740F38">
                        <w:rPr>
                          <w:rFonts w:ascii="Arial Black" w:hAnsi="Arial Black" w:cs="Times New Roman"/>
                          <w:b/>
                          <w:bCs/>
                          <w:color w:val="FFFFFF" w:themeColor="background1"/>
                          <w:sz w:val="28"/>
                        </w:rPr>
                        <w:t>JBS)</w:t>
                      </w:r>
                    </w:p>
                  </w:txbxContent>
                </v:textbox>
                <w10:wrap anchorx="margin"/>
              </v:shape>
            </w:pict>
          </mc:Fallback>
        </mc:AlternateContent>
      </w:r>
    </w:p>
    <w:p w14:paraId="31BF62E7" w14:textId="1F81EEB5" w:rsidR="00251307" w:rsidRPr="00740F38" w:rsidRDefault="00251307" w:rsidP="00251307">
      <w:pPr>
        <w:spacing w:before="240"/>
        <w:jc w:val="center"/>
        <w:rPr>
          <w:rFonts w:ascii="Times New Roman" w:hAnsi="Times New Roman" w:cs="Times New Roman"/>
          <w:sz w:val="28"/>
        </w:rPr>
      </w:pPr>
      <w:r w:rsidRPr="00740F38">
        <w:rPr>
          <w:rFonts w:ascii="Times New Roman" w:hAnsi="Times New Roman" w:cs="Times New Roman"/>
          <w:b/>
          <w:bCs/>
          <w:sz w:val="28"/>
        </w:rPr>
        <w:t>Initial Review and Acceptance Form</w:t>
      </w:r>
    </w:p>
    <w:p w14:paraId="11540A39" w14:textId="20D26AB2" w:rsidR="00F35E00" w:rsidRPr="00F35E00" w:rsidRDefault="006873B4" w:rsidP="00FB6CB3">
      <w:pPr>
        <w:spacing w:after="40" w:line="240" w:lineRule="auto"/>
        <w:rPr>
          <w:rFonts w:ascii="Times New Roman" w:hAnsi="Times New Roman" w:cs="Times New Roman"/>
          <w:b/>
          <w:bCs/>
          <w:szCs w:val="22"/>
          <w:highlight w:val="yellow"/>
        </w:rPr>
      </w:pPr>
      <w:r>
        <w:rPr>
          <w:rFonts w:ascii="Times New Roman" w:hAnsi="Times New Roman" w:cs="Times New Roman"/>
          <w:b/>
          <w:bCs/>
          <w:szCs w:val="22"/>
        </w:rPr>
        <w:t xml:space="preserve">Please note the </w:t>
      </w:r>
      <w:r w:rsidR="00F35E00" w:rsidRPr="00F35E00">
        <w:rPr>
          <w:rFonts w:ascii="Times New Roman" w:hAnsi="Times New Roman" w:cs="Times New Roman"/>
          <w:b/>
          <w:bCs/>
          <w:szCs w:val="22"/>
        </w:rPr>
        <w:t>Aims and Scope</w:t>
      </w:r>
      <w:r w:rsidR="00FB6CB3">
        <w:rPr>
          <w:rFonts w:ascii="Times New Roman" w:hAnsi="Times New Roman" w:cs="Times New Roman"/>
          <w:b/>
          <w:bCs/>
          <w:szCs w:val="22"/>
        </w:rPr>
        <w:t xml:space="preserve"> of the Journal</w:t>
      </w:r>
    </w:p>
    <w:p w14:paraId="3709897A" w14:textId="77777777" w:rsidR="00F35E00" w:rsidRPr="00F35E00" w:rsidRDefault="00F35E00" w:rsidP="00FB6CB3">
      <w:pPr>
        <w:pStyle w:val="NormalWeb"/>
        <w:shd w:val="clear" w:color="auto" w:fill="FFFFFF"/>
        <w:spacing w:before="0" w:beforeAutospacing="0" w:after="40" w:afterAutospacing="0"/>
        <w:contextualSpacing/>
        <w:jc w:val="both"/>
        <w:rPr>
          <w:b/>
          <w:bCs/>
          <w:i/>
          <w:iCs/>
          <w:sz w:val="22"/>
          <w:szCs w:val="22"/>
        </w:rPr>
      </w:pPr>
      <w:r w:rsidRPr="00F35E00">
        <w:rPr>
          <w:b/>
          <w:bCs/>
          <w:i/>
          <w:iCs/>
          <w:sz w:val="22"/>
          <w:szCs w:val="22"/>
        </w:rPr>
        <w:t>Aims:</w:t>
      </w:r>
    </w:p>
    <w:p w14:paraId="03EBE67D" w14:textId="77777777" w:rsidR="00F35E00" w:rsidRPr="00F35E00" w:rsidRDefault="00F35E00" w:rsidP="00FB6CB3">
      <w:pPr>
        <w:pStyle w:val="NormalWeb"/>
        <w:shd w:val="clear" w:color="auto" w:fill="FFFFFF"/>
        <w:spacing w:before="0" w:beforeAutospacing="0" w:after="40" w:afterAutospacing="0"/>
        <w:contextualSpacing/>
        <w:jc w:val="both"/>
        <w:rPr>
          <w:sz w:val="22"/>
          <w:szCs w:val="22"/>
        </w:rPr>
      </w:pPr>
      <w:r w:rsidRPr="00F35E00">
        <w:rPr>
          <w:sz w:val="22"/>
          <w:szCs w:val="22"/>
        </w:rPr>
        <w:t>The </w:t>
      </w:r>
      <w:r w:rsidRPr="00F35E00">
        <w:rPr>
          <w:rStyle w:val="Strong"/>
          <w:sz w:val="22"/>
          <w:szCs w:val="22"/>
        </w:rPr>
        <w:t>aim</w:t>
      </w:r>
      <w:r w:rsidRPr="00F35E00">
        <w:rPr>
          <w:sz w:val="22"/>
          <w:szCs w:val="22"/>
        </w:rPr>
        <w:t xml:space="preserve"> of </w:t>
      </w:r>
      <w:r w:rsidRPr="00F35E00">
        <w:rPr>
          <w:i/>
          <w:iCs/>
          <w:sz w:val="22"/>
          <w:szCs w:val="22"/>
        </w:rPr>
        <w:t>The Journal of Behavioral Science</w:t>
      </w:r>
      <w:r w:rsidRPr="00F35E00">
        <w:rPr>
          <w:sz w:val="22"/>
          <w:szCs w:val="22"/>
        </w:rPr>
        <w:t xml:space="preserve"> (TJBS) is to provide a platform for authors to publish their original academic work that seeks explanations for human behavior at various levels (individual, group, organizational and socio-cultural), through an interdisciplinary perspective of the behavioral sciences. </w:t>
      </w:r>
    </w:p>
    <w:p w14:paraId="0BF602BC" w14:textId="77777777" w:rsidR="00F35E00" w:rsidRPr="00F35E00" w:rsidRDefault="00F35E00" w:rsidP="00FB6CB3">
      <w:pPr>
        <w:pStyle w:val="NormalWeb"/>
        <w:shd w:val="clear" w:color="auto" w:fill="FFFFFF"/>
        <w:spacing w:before="0" w:beforeAutospacing="0" w:after="40" w:afterAutospacing="0"/>
        <w:contextualSpacing/>
        <w:jc w:val="both"/>
        <w:rPr>
          <w:b/>
          <w:bCs/>
          <w:i/>
          <w:iCs/>
          <w:sz w:val="22"/>
          <w:szCs w:val="22"/>
        </w:rPr>
      </w:pPr>
      <w:r w:rsidRPr="00F35E00">
        <w:rPr>
          <w:b/>
          <w:bCs/>
          <w:i/>
          <w:iCs/>
          <w:sz w:val="22"/>
          <w:szCs w:val="22"/>
        </w:rPr>
        <w:t xml:space="preserve">Scope: an interdisciplinary approach and advanced research methodology </w:t>
      </w:r>
    </w:p>
    <w:p w14:paraId="77D3980C" w14:textId="03ECA964" w:rsidR="00F35E00" w:rsidRDefault="00F35E00" w:rsidP="00FB6CB3">
      <w:pPr>
        <w:pStyle w:val="NormalWeb"/>
        <w:shd w:val="clear" w:color="auto" w:fill="FFFFFF"/>
        <w:spacing w:before="0" w:beforeAutospacing="0" w:after="40" w:afterAutospacing="0"/>
        <w:contextualSpacing/>
        <w:jc w:val="both"/>
        <w:rPr>
          <w:sz w:val="22"/>
          <w:szCs w:val="22"/>
        </w:rPr>
      </w:pPr>
      <w:r w:rsidRPr="00F35E00">
        <w:rPr>
          <w:sz w:val="22"/>
          <w:szCs w:val="22"/>
        </w:rPr>
        <w:t>The submitted work should focus on human behavior by integrating knowledge (concepts and theories) from various disciplines, such as psychology, sociology, education, health behavior, management, economics, political science, and others. Each submission should highlight the contributions to behavioral science knowledge and application (such as policy or practice). Authors are recommended to highlight the use of advanced research methodology (quantitative, qualitative, or mixed methods) in their submissions.</w:t>
      </w:r>
    </w:p>
    <w:p w14:paraId="292B1FF8" w14:textId="77777777" w:rsidR="00F35E00" w:rsidRPr="00F35E00" w:rsidRDefault="00F35E00" w:rsidP="00F35E00">
      <w:pPr>
        <w:pStyle w:val="NormalWeb"/>
        <w:shd w:val="clear" w:color="auto" w:fill="FFFFFF"/>
        <w:spacing w:before="0" w:beforeAutospacing="0" w:after="0" w:afterAutospacing="0" w:line="360" w:lineRule="auto"/>
        <w:contextualSpacing/>
        <w:jc w:val="both"/>
        <w:rPr>
          <w:sz w:val="22"/>
          <w:szCs w:val="22"/>
        </w:rPr>
      </w:pPr>
    </w:p>
    <w:p w14:paraId="68B45F77" w14:textId="0530EFDE" w:rsidR="001D7439" w:rsidRDefault="0006007A" w:rsidP="006873B4">
      <w:pPr>
        <w:pStyle w:val="ListParagraph"/>
        <w:spacing w:after="240"/>
        <w:ind w:left="0"/>
        <w:rPr>
          <w:rFonts w:ascii="Times New Roman" w:hAnsi="Times New Roman" w:cs="Times New Roman"/>
          <w:sz w:val="24"/>
          <w:szCs w:val="24"/>
        </w:rPr>
      </w:pPr>
      <w:r>
        <w:rPr>
          <w:rFonts w:ascii="Times New Roman" w:hAnsi="Times New Roman" w:cs="Times New Roman"/>
          <w:sz w:val="24"/>
          <w:szCs w:val="24"/>
        </w:rPr>
        <w:t xml:space="preserve">I. </w:t>
      </w:r>
      <w:r w:rsidR="001D7439" w:rsidRPr="0006007A">
        <w:rPr>
          <w:rFonts w:ascii="Times New Roman" w:hAnsi="Times New Roman" w:cs="Times New Roman"/>
          <w:b/>
          <w:bCs/>
          <w:sz w:val="24"/>
          <w:szCs w:val="24"/>
        </w:rPr>
        <w:t xml:space="preserve">Please evaluate </w:t>
      </w:r>
      <w:r w:rsidR="001E3DC3" w:rsidRPr="00373371">
        <w:rPr>
          <w:rFonts w:ascii="Times New Roman" w:hAnsi="Times New Roman" w:cs="Times New Roman"/>
          <w:b/>
          <w:bCs/>
          <w:sz w:val="24"/>
          <w:szCs w:val="24"/>
        </w:rPr>
        <w:t>(</w:t>
      </w:r>
      <w:r w:rsidR="001E3DC3" w:rsidRPr="00373371">
        <w:rPr>
          <w:rFonts w:ascii="Times New Roman" w:hAnsi="Times New Roman" w:cs="Times New Roman"/>
          <w:b/>
          <w:bCs/>
          <w:sz w:val="24"/>
          <w:szCs w:val="24"/>
        </w:rPr>
        <w:sym w:font="Wingdings" w:char="F0FC"/>
      </w:r>
      <w:r w:rsidR="001E3DC3" w:rsidRPr="00373371">
        <w:rPr>
          <w:rFonts w:ascii="Times New Roman" w:hAnsi="Times New Roman" w:cs="Times New Roman"/>
          <w:b/>
          <w:bCs/>
          <w:sz w:val="24"/>
          <w:szCs w:val="24"/>
        </w:rPr>
        <w:t>)</w:t>
      </w:r>
      <w:r w:rsidR="001E3DC3">
        <w:rPr>
          <w:rFonts w:ascii="Times New Roman" w:hAnsi="Times New Roman" w:cs="Times New Roman"/>
          <w:b/>
          <w:bCs/>
          <w:sz w:val="24"/>
          <w:szCs w:val="24"/>
        </w:rPr>
        <w:t xml:space="preserve"> </w:t>
      </w:r>
      <w:r w:rsidR="001D7439" w:rsidRPr="0006007A">
        <w:rPr>
          <w:rFonts w:ascii="Times New Roman" w:hAnsi="Times New Roman" w:cs="Times New Roman"/>
          <w:b/>
          <w:bCs/>
          <w:sz w:val="24"/>
          <w:szCs w:val="24"/>
        </w:rPr>
        <w:t xml:space="preserve">the paper on </w:t>
      </w:r>
      <w:r w:rsidR="001A5FD5">
        <w:rPr>
          <w:rFonts w:ascii="Times New Roman" w:hAnsi="Times New Roman" w:cs="Times New Roman"/>
          <w:b/>
          <w:bCs/>
          <w:sz w:val="24"/>
          <w:szCs w:val="24"/>
          <w:highlight w:val="yellow"/>
          <w:u w:val="single"/>
        </w:rPr>
        <w:t>7</w:t>
      </w:r>
      <w:r w:rsidR="001D7439" w:rsidRPr="0006007A">
        <w:rPr>
          <w:rFonts w:ascii="Times New Roman" w:hAnsi="Times New Roman" w:cs="Times New Roman"/>
          <w:b/>
          <w:bCs/>
          <w:sz w:val="24"/>
          <w:szCs w:val="24"/>
          <w:highlight w:val="yellow"/>
          <w:u w:val="single"/>
        </w:rPr>
        <w:t xml:space="preserve"> given criteria</w:t>
      </w:r>
      <w:r w:rsidR="001D7439" w:rsidRPr="0006007A">
        <w:rPr>
          <w:rFonts w:ascii="Times New Roman" w:hAnsi="Times New Roman" w:cs="Times New Roman"/>
          <w:b/>
          <w:bCs/>
          <w:sz w:val="24"/>
          <w:szCs w:val="24"/>
          <w:u w:val="single"/>
        </w:rPr>
        <w:t xml:space="preserve"> </w:t>
      </w:r>
      <w:r w:rsidR="001D7439" w:rsidRPr="0006007A">
        <w:rPr>
          <w:rFonts w:ascii="Times New Roman" w:hAnsi="Times New Roman" w:cs="Times New Roman"/>
          <w:b/>
          <w:bCs/>
          <w:sz w:val="24"/>
          <w:szCs w:val="24"/>
        </w:rPr>
        <w:t xml:space="preserve">based on a </w:t>
      </w:r>
      <w:r w:rsidR="001E3DC3">
        <w:rPr>
          <w:rFonts w:ascii="Times New Roman" w:hAnsi="Times New Roman" w:cs="Times New Roman"/>
          <w:b/>
          <w:bCs/>
          <w:sz w:val="24"/>
          <w:szCs w:val="24"/>
        </w:rPr>
        <w:t>3</w:t>
      </w:r>
      <w:r w:rsidRPr="0006007A">
        <w:rPr>
          <w:rFonts w:ascii="Times New Roman" w:hAnsi="Times New Roman" w:cs="Times New Roman"/>
          <w:b/>
          <w:bCs/>
          <w:sz w:val="24"/>
          <w:szCs w:val="24"/>
        </w:rPr>
        <w:t>-point</w:t>
      </w:r>
      <w:r w:rsidR="001D7439" w:rsidRPr="0006007A">
        <w:rPr>
          <w:rFonts w:ascii="Times New Roman" w:hAnsi="Times New Roman" w:cs="Times New Roman"/>
          <w:b/>
          <w:bCs/>
          <w:sz w:val="24"/>
          <w:szCs w:val="24"/>
        </w:rPr>
        <w:t xml:space="preserve"> rating scale, where</w:t>
      </w:r>
      <w:r w:rsidR="001D7439">
        <w:rPr>
          <w:rFonts w:ascii="Times New Roman" w:hAnsi="Times New Roman" w:cs="Times New Roman"/>
          <w:sz w:val="24"/>
          <w:szCs w:val="24"/>
        </w:rPr>
        <w:t>:</w:t>
      </w:r>
    </w:p>
    <w:p w14:paraId="6ABF464C" w14:textId="46866597" w:rsidR="001D7439" w:rsidRDefault="001D7439" w:rsidP="0006007A">
      <w:pPr>
        <w:pStyle w:val="ListParagraph"/>
        <w:spacing w:after="120"/>
        <w:ind w:left="288" w:firstLine="144"/>
        <w:rPr>
          <w:rFonts w:ascii="Times New Roman" w:hAnsi="Times New Roman" w:cs="Times New Roman"/>
          <w:sz w:val="24"/>
          <w:szCs w:val="24"/>
        </w:rPr>
      </w:pPr>
      <w:r w:rsidRPr="006873B4">
        <w:rPr>
          <w:rFonts w:ascii="Times New Roman" w:hAnsi="Times New Roman" w:cs="Times New Roman"/>
          <w:color w:val="44546A" w:themeColor="text2"/>
          <w:sz w:val="24"/>
          <w:szCs w:val="24"/>
        </w:rPr>
        <w:t xml:space="preserve">1= </w:t>
      </w:r>
      <w:r w:rsidR="007E3C9D">
        <w:rPr>
          <w:rFonts w:ascii="Times New Roman" w:hAnsi="Times New Roman" w:cs="Times New Roman"/>
          <w:color w:val="44546A" w:themeColor="text2"/>
          <w:sz w:val="24"/>
          <w:szCs w:val="24"/>
        </w:rPr>
        <w:t>Reject</w:t>
      </w:r>
      <w:r w:rsidR="0006007A" w:rsidRPr="004418EA">
        <w:rPr>
          <w:rFonts w:ascii="Times New Roman" w:hAnsi="Times New Roman" w:cs="Times New Roman"/>
          <w:sz w:val="24"/>
          <w:szCs w:val="24"/>
        </w:rPr>
        <w:t xml:space="preserve">; </w:t>
      </w:r>
      <w:r w:rsidR="0006007A">
        <w:rPr>
          <w:rFonts w:ascii="Times New Roman" w:hAnsi="Times New Roman" w:cs="Times New Roman"/>
          <w:sz w:val="24"/>
          <w:szCs w:val="24"/>
        </w:rPr>
        <w:t xml:space="preserve"> </w:t>
      </w:r>
      <w:r>
        <w:rPr>
          <w:rFonts w:ascii="Times New Roman" w:hAnsi="Times New Roman" w:cs="Times New Roman"/>
          <w:sz w:val="24"/>
          <w:szCs w:val="24"/>
        </w:rPr>
        <w:t xml:space="preserve">  </w:t>
      </w:r>
      <w:r w:rsidR="006873B4" w:rsidRPr="006873B4">
        <w:rPr>
          <w:rFonts w:ascii="Times New Roman" w:hAnsi="Times New Roman" w:cs="Times New Roman"/>
          <w:color w:val="44546A" w:themeColor="text2"/>
          <w:sz w:val="24"/>
          <w:szCs w:val="24"/>
        </w:rPr>
        <w:t xml:space="preserve">2= </w:t>
      </w:r>
      <w:r w:rsidR="007E3C9D">
        <w:rPr>
          <w:rFonts w:ascii="Times New Roman" w:hAnsi="Times New Roman" w:cs="Times New Roman"/>
          <w:color w:val="44546A" w:themeColor="text2"/>
          <w:sz w:val="24"/>
          <w:szCs w:val="24"/>
        </w:rPr>
        <w:t>Major</w:t>
      </w:r>
      <w:r w:rsidR="007E3C9D" w:rsidRPr="006873B4">
        <w:rPr>
          <w:rFonts w:ascii="Times New Roman" w:hAnsi="Times New Roman" w:cs="Times New Roman"/>
          <w:color w:val="44546A" w:themeColor="text2"/>
          <w:sz w:val="24"/>
          <w:szCs w:val="24"/>
        </w:rPr>
        <w:t xml:space="preserve"> </w:t>
      </w:r>
      <w:r w:rsidR="006873B4" w:rsidRPr="006873B4">
        <w:rPr>
          <w:rFonts w:ascii="Times New Roman" w:hAnsi="Times New Roman" w:cs="Times New Roman"/>
          <w:color w:val="44546A" w:themeColor="text2"/>
          <w:sz w:val="24"/>
          <w:szCs w:val="24"/>
        </w:rPr>
        <w:t>changes</w:t>
      </w:r>
      <w:r w:rsidR="007E3C9D">
        <w:rPr>
          <w:rFonts w:ascii="Times New Roman" w:hAnsi="Times New Roman" w:cs="Times New Roman"/>
          <w:color w:val="44546A" w:themeColor="text2"/>
          <w:sz w:val="24"/>
          <w:szCs w:val="24"/>
        </w:rPr>
        <w:t xml:space="preserve"> required</w:t>
      </w:r>
      <w:r w:rsidR="006873B4">
        <w:rPr>
          <w:rFonts w:ascii="Times New Roman" w:hAnsi="Times New Roman" w:cs="Times New Roman"/>
          <w:sz w:val="24"/>
          <w:szCs w:val="24"/>
        </w:rPr>
        <w:t xml:space="preserve">,        </w:t>
      </w:r>
      <w:r w:rsidR="006873B4" w:rsidRPr="006873B4">
        <w:rPr>
          <w:rFonts w:ascii="Times New Roman" w:hAnsi="Times New Roman" w:cs="Times New Roman"/>
          <w:color w:val="44546A" w:themeColor="text2"/>
          <w:sz w:val="24"/>
          <w:szCs w:val="24"/>
        </w:rPr>
        <w:t>3</w:t>
      </w:r>
      <w:r w:rsidRPr="006873B4">
        <w:rPr>
          <w:rFonts w:ascii="Times New Roman" w:hAnsi="Times New Roman" w:cs="Times New Roman"/>
          <w:color w:val="44546A" w:themeColor="text2"/>
          <w:sz w:val="24"/>
          <w:szCs w:val="24"/>
        </w:rPr>
        <w:t xml:space="preserve">= </w:t>
      </w:r>
      <w:r w:rsidR="007E3C9D">
        <w:rPr>
          <w:rFonts w:ascii="Times New Roman" w:hAnsi="Times New Roman" w:cs="Times New Roman"/>
          <w:color w:val="44546A" w:themeColor="text2"/>
          <w:sz w:val="24"/>
          <w:szCs w:val="24"/>
        </w:rPr>
        <w:t>Minor</w:t>
      </w:r>
      <w:r w:rsidR="007E3C9D" w:rsidRPr="006873B4">
        <w:rPr>
          <w:rFonts w:ascii="Times New Roman" w:hAnsi="Times New Roman" w:cs="Times New Roman"/>
          <w:color w:val="44546A" w:themeColor="text2"/>
          <w:sz w:val="24"/>
          <w:szCs w:val="24"/>
        </w:rPr>
        <w:t xml:space="preserve"> changes</w:t>
      </w:r>
      <w:r w:rsidR="007E3C9D">
        <w:rPr>
          <w:rFonts w:ascii="Times New Roman" w:hAnsi="Times New Roman" w:cs="Times New Roman"/>
          <w:color w:val="44546A" w:themeColor="text2"/>
          <w:sz w:val="24"/>
          <w:szCs w:val="24"/>
        </w:rPr>
        <w:t xml:space="preserve"> required</w:t>
      </w:r>
    </w:p>
    <w:tbl>
      <w:tblPr>
        <w:tblStyle w:val="TableGrid"/>
        <w:tblW w:w="9873" w:type="dxa"/>
        <w:tblInd w:w="-162" w:type="dxa"/>
        <w:tblLayout w:type="fixed"/>
        <w:tblLook w:val="04A0" w:firstRow="1" w:lastRow="0" w:firstColumn="1" w:lastColumn="0" w:noHBand="0" w:noVBand="1"/>
      </w:tblPr>
      <w:tblGrid>
        <w:gridCol w:w="504"/>
        <w:gridCol w:w="3096"/>
        <w:gridCol w:w="720"/>
        <w:gridCol w:w="563"/>
        <w:gridCol w:w="605"/>
        <w:gridCol w:w="4385"/>
      </w:tblGrid>
      <w:tr w:rsidR="00EE5286" w:rsidRPr="00251307" w14:paraId="5F6D9BCE" w14:textId="77777777" w:rsidTr="00EE5286">
        <w:trPr>
          <w:trHeight w:val="179"/>
        </w:trPr>
        <w:tc>
          <w:tcPr>
            <w:tcW w:w="504" w:type="dxa"/>
            <w:vMerge w:val="restart"/>
          </w:tcPr>
          <w:p w14:paraId="5D9E6CE3" w14:textId="77777777" w:rsidR="00EE5286" w:rsidRDefault="00EE5286" w:rsidP="009035DC">
            <w:pPr>
              <w:rPr>
                <w:rFonts w:ascii="Times New Roman" w:hAnsi="Times New Roman" w:cs="Times New Roman"/>
                <w:sz w:val="24"/>
                <w:szCs w:val="24"/>
              </w:rPr>
            </w:pPr>
          </w:p>
        </w:tc>
        <w:tc>
          <w:tcPr>
            <w:tcW w:w="3096" w:type="dxa"/>
            <w:vMerge w:val="restart"/>
          </w:tcPr>
          <w:p w14:paraId="21C42ACA" w14:textId="77777777" w:rsidR="00EE5286" w:rsidRDefault="00EE5286" w:rsidP="009035DC">
            <w:pPr>
              <w:jc w:val="center"/>
              <w:rPr>
                <w:rFonts w:ascii="Times New Roman" w:hAnsi="Times New Roman" w:cs="Times New Roman"/>
                <w:sz w:val="24"/>
                <w:szCs w:val="24"/>
              </w:rPr>
            </w:pPr>
            <w:r w:rsidRPr="00251307">
              <w:rPr>
                <w:rFonts w:ascii="Times New Roman" w:hAnsi="Times New Roman" w:cs="Times New Roman"/>
                <w:b/>
                <w:bCs/>
                <w:sz w:val="24"/>
                <w:szCs w:val="24"/>
              </w:rPr>
              <w:t>Criteria</w:t>
            </w:r>
          </w:p>
        </w:tc>
        <w:tc>
          <w:tcPr>
            <w:tcW w:w="1888" w:type="dxa"/>
            <w:gridSpan w:val="3"/>
          </w:tcPr>
          <w:p w14:paraId="7BC0745D" w14:textId="3D7B95B2" w:rsidR="00EE5286" w:rsidRDefault="00EE5286" w:rsidP="00EE5286">
            <w:pPr>
              <w:jc w:val="center"/>
              <w:rPr>
                <w:rFonts w:ascii="Times New Roman" w:hAnsi="Times New Roman" w:cs="Times New Roman"/>
                <w:b/>
                <w:bCs/>
                <w:sz w:val="24"/>
                <w:szCs w:val="24"/>
              </w:rPr>
            </w:pPr>
            <w:r w:rsidRPr="00373371">
              <w:rPr>
                <w:rFonts w:ascii="Times New Roman" w:hAnsi="Times New Roman" w:cs="Times New Roman"/>
                <w:b/>
                <w:bCs/>
                <w:sz w:val="24"/>
                <w:szCs w:val="24"/>
              </w:rPr>
              <w:t>Evaluation (</w:t>
            </w:r>
            <w:r w:rsidRPr="00373371">
              <w:rPr>
                <w:rFonts w:ascii="Times New Roman" w:hAnsi="Times New Roman" w:cs="Times New Roman"/>
                <w:b/>
                <w:bCs/>
                <w:sz w:val="24"/>
                <w:szCs w:val="24"/>
              </w:rPr>
              <w:sym w:font="Wingdings" w:char="F0FC"/>
            </w:r>
            <w:r w:rsidRPr="00373371">
              <w:rPr>
                <w:rFonts w:ascii="Times New Roman" w:hAnsi="Times New Roman" w:cs="Times New Roman"/>
                <w:b/>
                <w:bCs/>
                <w:sz w:val="24"/>
                <w:szCs w:val="24"/>
              </w:rPr>
              <w:t>)</w:t>
            </w:r>
          </w:p>
        </w:tc>
        <w:tc>
          <w:tcPr>
            <w:tcW w:w="4385" w:type="dxa"/>
            <w:vMerge w:val="restart"/>
          </w:tcPr>
          <w:p w14:paraId="0AEDCA11" w14:textId="4CDAAA34" w:rsidR="00EE5286" w:rsidRPr="00251307" w:rsidRDefault="00EE5286" w:rsidP="009035DC">
            <w:pPr>
              <w:rPr>
                <w:rFonts w:ascii="Times New Roman" w:hAnsi="Times New Roman" w:cs="Times New Roman"/>
                <w:b/>
                <w:bCs/>
                <w:sz w:val="24"/>
                <w:szCs w:val="24"/>
              </w:rPr>
            </w:pPr>
            <w:r>
              <w:rPr>
                <w:rFonts w:ascii="Times New Roman" w:hAnsi="Times New Roman" w:cs="Times New Roman"/>
                <w:b/>
                <w:bCs/>
                <w:sz w:val="24"/>
                <w:szCs w:val="24"/>
              </w:rPr>
              <w:t xml:space="preserve">Remarks and suggestions for improvement </w:t>
            </w:r>
          </w:p>
        </w:tc>
      </w:tr>
      <w:tr w:rsidR="00EE5286" w:rsidRPr="00251307" w14:paraId="167CD106" w14:textId="77777777" w:rsidTr="00EE5286">
        <w:trPr>
          <w:trHeight w:val="179"/>
        </w:trPr>
        <w:tc>
          <w:tcPr>
            <w:tcW w:w="504" w:type="dxa"/>
            <w:vMerge/>
          </w:tcPr>
          <w:p w14:paraId="31523F21" w14:textId="77777777" w:rsidR="00EE5286" w:rsidRDefault="00EE5286" w:rsidP="009035DC">
            <w:pPr>
              <w:rPr>
                <w:rFonts w:ascii="Times New Roman" w:hAnsi="Times New Roman" w:cs="Times New Roman"/>
                <w:sz w:val="24"/>
                <w:szCs w:val="24"/>
              </w:rPr>
            </w:pPr>
          </w:p>
        </w:tc>
        <w:tc>
          <w:tcPr>
            <w:tcW w:w="3096" w:type="dxa"/>
            <w:vMerge/>
          </w:tcPr>
          <w:p w14:paraId="3B4C9B59" w14:textId="77777777" w:rsidR="00EE5286" w:rsidRPr="00251307" w:rsidRDefault="00EE5286" w:rsidP="009035DC">
            <w:pPr>
              <w:jc w:val="center"/>
              <w:rPr>
                <w:rFonts w:ascii="Times New Roman" w:hAnsi="Times New Roman" w:cs="Times New Roman"/>
                <w:b/>
                <w:bCs/>
                <w:sz w:val="24"/>
                <w:szCs w:val="24"/>
              </w:rPr>
            </w:pPr>
          </w:p>
        </w:tc>
        <w:tc>
          <w:tcPr>
            <w:tcW w:w="720" w:type="dxa"/>
          </w:tcPr>
          <w:p w14:paraId="04F06E51" w14:textId="6E1D6C1A" w:rsidR="00EE5286" w:rsidRPr="00373371" w:rsidRDefault="00EE5286" w:rsidP="00EE5286">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563" w:type="dxa"/>
          </w:tcPr>
          <w:p w14:paraId="301B191E" w14:textId="79C90B75" w:rsidR="00EE5286" w:rsidRDefault="00EE5286" w:rsidP="00EE5286">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05" w:type="dxa"/>
          </w:tcPr>
          <w:p w14:paraId="3E518CCD" w14:textId="30C97952" w:rsidR="00EE5286" w:rsidRDefault="00EE5286" w:rsidP="00EE5286">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4385" w:type="dxa"/>
            <w:vMerge/>
          </w:tcPr>
          <w:p w14:paraId="16C4C9C2" w14:textId="213D0E12" w:rsidR="00EE5286" w:rsidRDefault="00EE5286" w:rsidP="009035DC">
            <w:pPr>
              <w:rPr>
                <w:rFonts w:ascii="Times New Roman" w:hAnsi="Times New Roman" w:cs="Times New Roman"/>
                <w:b/>
                <w:bCs/>
                <w:sz w:val="24"/>
                <w:szCs w:val="24"/>
              </w:rPr>
            </w:pPr>
          </w:p>
        </w:tc>
      </w:tr>
      <w:tr w:rsidR="00EE5286" w:rsidRPr="00251307" w14:paraId="1C06FCC3" w14:textId="77777777" w:rsidTr="00EE5286">
        <w:trPr>
          <w:trHeight w:val="179"/>
        </w:trPr>
        <w:tc>
          <w:tcPr>
            <w:tcW w:w="504" w:type="dxa"/>
          </w:tcPr>
          <w:p w14:paraId="22223452" w14:textId="5C5F3E0E" w:rsidR="00EE5286" w:rsidRPr="003B27FB" w:rsidRDefault="00EE5286" w:rsidP="00EE5286">
            <w:pPr>
              <w:rPr>
                <w:rFonts w:ascii="Times New Roman" w:hAnsi="Times New Roman" w:cs="Angsana New"/>
                <w:sz w:val="24"/>
                <w:szCs w:val="30"/>
              </w:rPr>
            </w:pPr>
            <w:r>
              <w:rPr>
                <w:rFonts w:ascii="Times New Roman" w:hAnsi="Times New Roman" w:cs="Times New Roman"/>
                <w:sz w:val="24"/>
                <w:szCs w:val="24"/>
              </w:rPr>
              <w:t>1</w:t>
            </w:r>
            <w:r w:rsidR="003B27FB">
              <w:rPr>
                <w:rFonts w:ascii="Times New Roman" w:hAnsi="Times New Roman" w:cs="Angsana New"/>
                <w:sz w:val="24"/>
                <w:szCs w:val="30"/>
              </w:rPr>
              <w:t>.</w:t>
            </w:r>
          </w:p>
        </w:tc>
        <w:tc>
          <w:tcPr>
            <w:tcW w:w="3096" w:type="dxa"/>
          </w:tcPr>
          <w:p w14:paraId="153DE697" w14:textId="553C7D26" w:rsidR="00EE5286" w:rsidRPr="00EE5286" w:rsidRDefault="00EE5286" w:rsidP="00EE5286">
            <w:pPr>
              <w:rPr>
                <w:rFonts w:ascii="Times New Roman" w:hAnsi="Times New Roman" w:cs="Times New Roman"/>
                <w:b/>
                <w:bCs/>
                <w:szCs w:val="22"/>
              </w:rPr>
            </w:pPr>
            <w:r w:rsidRPr="00EE5286">
              <w:rPr>
                <w:rFonts w:ascii="Times New Roman" w:hAnsi="Times New Roman" w:cs="Times New Roman"/>
                <w:szCs w:val="22"/>
              </w:rPr>
              <w:t xml:space="preserve">Matches the scope and aim of the journal: content has been developed from an </w:t>
            </w:r>
            <w:r w:rsidRPr="00EE5286">
              <w:rPr>
                <w:rFonts w:ascii="Times New Roman" w:hAnsi="Times New Roman" w:cs="Times New Roman"/>
                <w:b/>
                <w:bCs/>
                <w:szCs w:val="22"/>
              </w:rPr>
              <w:t>interdisciplinary perspective</w:t>
            </w:r>
            <w:r w:rsidRPr="00EE5286">
              <w:rPr>
                <w:rFonts w:ascii="Times New Roman" w:hAnsi="Times New Roman" w:cs="Times New Roman"/>
                <w:szCs w:val="22"/>
              </w:rPr>
              <w:t xml:space="preserve"> of the behavioral sciences, integrating knowledge from more than 1 discipline.</w:t>
            </w:r>
          </w:p>
        </w:tc>
        <w:tc>
          <w:tcPr>
            <w:tcW w:w="720" w:type="dxa"/>
          </w:tcPr>
          <w:p w14:paraId="02C3ED33" w14:textId="77777777" w:rsidR="00EE5286" w:rsidRPr="00373371" w:rsidRDefault="00EE5286" w:rsidP="00EE5286">
            <w:pPr>
              <w:jc w:val="center"/>
              <w:rPr>
                <w:rFonts w:ascii="Times New Roman" w:hAnsi="Times New Roman" w:cs="Times New Roman"/>
                <w:b/>
                <w:bCs/>
                <w:sz w:val="24"/>
                <w:szCs w:val="24"/>
              </w:rPr>
            </w:pPr>
          </w:p>
        </w:tc>
        <w:tc>
          <w:tcPr>
            <w:tcW w:w="563" w:type="dxa"/>
          </w:tcPr>
          <w:p w14:paraId="6F563372" w14:textId="77777777" w:rsidR="00EE5286" w:rsidRDefault="00EE5286" w:rsidP="00EE5286">
            <w:pPr>
              <w:rPr>
                <w:rFonts w:ascii="Times New Roman" w:hAnsi="Times New Roman" w:cs="Times New Roman"/>
                <w:b/>
                <w:bCs/>
                <w:sz w:val="24"/>
                <w:szCs w:val="24"/>
              </w:rPr>
            </w:pPr>
          </w:p>
        </w:tc>
        <w:tc>
          <w:tcPr>
            <w:tcW w:w="605" w:type="dxa"/>
          </w:tcPr>
          <w:p w14:paraId="04F68787" w14:textId="1A9F60ED" w:rsidR="00EE5286" w:rsidRDefault="00EE5286" w:rsidP="00EE5286">
            <w:pPr>
              <w:rPr>
                <w:rFonts w:ascii="Times New Roman" w:hAnsi="Times New Roman" w:cs="Times New Roman"/>
                <w:b/>
                <w:bCs/>
                <w:sz w:val="24"/>
                <w:szCs w:val="24"/>
              </w:rPr>
            </w:pPr>
          </w:p>
        </w:tc>
        <w:tc>
          <w:tcPr>
            <w:tcW w:w="4385" w:type="dxa"/>
          </w:tcPr>
          <w:p w14:paraId="316F75CD" w14:textId="59935A28" w:rsidR="00EE5286" w:rsidRDefault="00EE5286" w:rsidP="00EE5286">
            <w:pPr>
              <w:rPr>
                <w:rFonts w:ascii="Times New Roman" w:hAnsi="Times New Roman" w:cs="Times New Roman"/>
                <w:b/>
                <w:bCs/>
                <w:sz w:val="24"/>
                <w:szCs w:val="24"/>
              </w:rPr>
            </w:pPr>
          </w:p>
        </w:tc>
      </w:tr>
      <w:tr w:rsidR="00BD7EAF" w:rsidRPr="00E55A23" w14:paraId="65500805" w14:textId="77777777" w:rsidTr="00EE5286">
        <w:trPr>
          <w:trHeight w:val="179"/>
        </w:trPr>
        <w:tc>
          <w:tcPr>
            <w:tcW w:w="504" w:type="dxa"/>
          </w:tcPr>
          <w:p w14:paraId="4352BD09" w14:textId="4CDC8A4F" w:rsidR="00BD7EAF" w:rsidRPr="00E55A23" w:rsidRDefault="003B27FB" w:rsidP="00EE5286">
            <w:pPr>
              <w:rPr>
                <w:rFonts w:ascii="Times New Roman" w:hAnsi="Times New Roman"/>
                <w:color w:val="0070C0"/>
                <w:sz w:val="24"/>
                <w:szCs w:val="24"/>
              </w:rPr>
            </w:pPr>
            <w:r w:rsidRPr="00E55A23">
              <w:rPr>
                <w:rFonts w:ascii="Times New Roman" w:hAnsi="Times New Roman" w:cs="Times New Roman"/>
                <w:sz w:val="24"/>
                <w:szCs w:val="24"/>
              </w:rPr>
              <w:t>2.</w:t>
            </w:r>
          </w:p>
        </w:tc>
        <w:tc>
          <w:tcPr>
            <w:tcW w:w="3096" w:type="dxa"/>
          </w:tcPr>
          <w:p w14:paraId="768F347E" w14:textId="77777777" w:rsidR="00BD7EAF" w:rsidRPr="00E55A23" w:rsidRDefault="00BD7EAF" w:rsidP="00BD7EAF">
            <w:pPr>
              <w:rPr>
                <w:rFonts w:ascii="Times New Roman" w:hAnsi="Times New Roman" w:cs="Times New Roman"/>
                <w:szCs w:val="22"/>
              </w:rPr>
            </w:pPr>
            <w:r w:rsidRPr="00E55A23">
              <w:rPr>
                <w:rFonts w:ascii="Times New Roman" w:hAnsi="Times New Roman" w:cs="Times New Roman"/>
                <w:szCs w:val="22"/>
              </w:rPr>
              <w:t>Special focus should be on achieving SDGS, especially-</w:t>
            </w:r>
          </w:p>
          <w:p w14:paraId="6EDDC2FA" w14:textId="77777777" w:rsidR="00BD7EAF" w:rsidRPr="00E55A23" w:rsidRDefault="00BD7EAF" w:rsidP="00BD7EAF">
            <w:pPr>
              <w:rPr>
                <w:rFonts w:ascii="Times New Roman" w:hAnsi="Times New Roman" w:cs="Times New Roman"/>
                <w:szCs w:val="22"/>
              </w:rPr>
            </w:pPr>
            <w:r w:rsidRPr="00E55A23">
              <w:rPr>
                <w:rFonts w:ascii="Times New Roman" w:hAnsi="Times New Roman" w:cs="Times New Roman"/>
                <w:szCs w:val="22"/>
              </w:rPr>
              <w:t>o SDG 3- Good health and wellbeing</w:t>
            </w:r>
          </w:p>
          <w:p w14:paraId="4C8DDEBD" w14:textId="77777777" w:rsidR="00BD7EAF" w:rsidRPr="00E55A23" w:rsidRDefault="00BD7EAF" w:rsidP="00BD7EAF">
            <w:pPr>
              <w:rPr>
                <w:rFonts w:ascii="Times New Roman" w:hAnsi="Times New Roman" w:cs="Times New Roman"/>
                <w:szCs w:val="22"/>
              </w:rPr>
            </w:pPr>
            <w:r w:rsidRPr="00E55A23">
              <w:rPr>
                <w:rFonts w:ascii="Times New Roman" w:hAnsi="Times New Roman" w:cs="Times New Roman"/>
                <w:szCs w:val="22"/>
              </w:rPr>
              <w:t>o SDG 4 - Quality education</w:t>
            </w:r>
          </w:p>
          <w:p w14:paraId="79A6E47B" w14:textId="77777777" w:rsidR="00BD7EAF" w:rsidRPr="00E55A23" w:rsidRDefault="00BD7EAF" w:rsidP="00BD7EAF">
            <w:pPr>
              <w:rPr>
                <w:rFonts w:ascii="Times New Roman" w:hAnsi="Times New Roman" w:cs="Times New Roman"/>
                <w:szCs w:val="22"/>
              </w:rPr>
            </w:pPr>
            <w:r w:rsidRPr="00E55A23">
              <w:rPr>
                <w:rFonts w:ascii="Times New Roman" w:hAnsi="Times New Roman" w:cs="Times New Roman"/>
                <w:szCs w:val="22"/>
              </w:rPr>
              <w:t>o SDG 5- Gender Equality</w:t>
            </w:r>
          </w:p>
          <w:p w14:paraId="582ADC08" w14:textId="12982B23" w:rsidR="00BD7EAF" w:rsidRPr="00E55A23" w:rsidRDefault="00BD7EAF" w:rsidP="00BD7EAF">
            <w:pPr>
              <w:rPr>
                <w:rFonts w:ascii="Times New Roman" w:hAnsi="Times New Roman" w:cs="Times New Roman"/>
                <w:szCs w:val="22"/>
              </w:rPr>
            </w:pPr>
            <w:r w:rsidRPr="00E55A23">
              <w:rPr>
                <w:rFonts w:ascii="Times New Roman" w:hAnsi="Times New Roman" w:cs="Times New Roman"/>
                <w:szCs w:val="22"/>
              </w:rPr>
              <w:t>o SDG 8- Decent work</w:t>
            </w:r>
          </w:p>
        </w:tc>
        <w:tc>
          <w:tcPr>
            <w:tcW w:w="720" w:type="dxa"/>
          </w:tcPr>
          <w:p w14:paraId="7F480FF8" w14:textId="77777777" w:rsidR="00BD7EAF" w:rsidRPr="00E55A23" w:rsidRDefault="00BD7EAF" w:rsidP="00EE5286">
            <w:pPr>
              <w:jc w:val="center"/>
              <w:rPr>
                <w:rFonts w:ascii="Times New Roman" w:hAnsi="Times New Roman" w:cs="Times New Roman"/>
                <w:b/>
                <w:bCs/>
                <w:sz w:val="24"/>
                <w:szCs w:val="24"/>
              </w:rPr>
            </w:pPr>
          </w:p>
        </w:tc>
        <w:tc>
          <w:tcPr>
            <w:tcW w:w="563" w:type="dxa"/>
          </w:tcPr>
          <w:p w14:paraId="0A99A0F9" w14:textId="77777777" w:rsidR="00BD7EAF" w:rsidRPr="00E55A23" w:rsidRDefault="00BD7EAF" w:rsidP="00EE5286">
            <w:pPr>
              <w:rPr>
                <w:rFonts w:ascii="Times New Roman" w:hAnsi="Times New Roman" w:cs="Times New Roman"/>
                <w:b/>
                <w:bCs/>
                <w:sz w:val="24"/>
                <w:szCs w:val="24"/>
              </w:rPr>
            </w:pPr>
          </w:p>
        </w:tc>
        <w:tc>
          <w:tcPr>
            <w:tcW w:w="605" w:type="dxa"/>
          </w:tcPr>
          <w:p w14:paraId="42C117F2" w14:textId="77777777" w:rsidR="00BD7EAF" w:rsidRPr="00E55A23" w:rsidRDefault="00BD7EAF" w:rsidP="00EE5286">
            <w:pPr>
              <w:rPr>
                <w:rFonts w:ascii="Times New Roman" w:hAnsi="Times New Roman" w:cs="Times New Roman"/>
                <w:b/>
                <w:bCs/>
                <w:sz w:val="24"/>
                <w:szCs w:val="24"/>
              </w:rPr>
            </w:pPr>
          </w:p>
        </w:tc>
        <w:tc>
          <w:tcPr>
            <w:tcW w:w="4385" w:type="dxa"/>
          </w:tcPr>
          <w:p w14:paraId="04C06E31" w14:textId="77777777" w:rsidR="00BD7EAF" w:rsidRPr="00E55A23" w:rsidRDefault="00BD7EAF" w:rsidP="00EE5286">
            <w:pPr>
              <w:rPr>
                <w:rFonts w:ascii="Times New Roman" w:hAnsi="Times New Roman" w:cs="Times New Roman"/>
                <w:b/>
                <w:bCs/>
                <w:sz w:val="24"/>
                <w:szCs w:val="24"/>
              </w:rPr>
            </w:pPr>
          </w:p>
        </w:tc>
      </w:tr>
      <w:tr w:rsidR="00EE5286" w:rsidRPr="00251307" w14:paraId="1D8D84E0" w14:textId="77777777" w:rsidTr="00EE5286">
        <w:trPr>
          <w:trHeight w:val="179"/>
        </w:trPr>
        <w:tc>
          <w:tcPr>
            <w:tcW w:w="504" w:type="dxa"/>
          </w:tcPr>
          <w:p w14:paraId="4B4E9FEB" w14:textId="2A0EBA54" w:rsidR="00EE5286" w:rsidRPr="00E55A23" w:rsidRDefault="003B27FB" w:rsidP="00EE5286">
            <w:pPr>
              <w:rPr>
                <w:rFonts w:ascii="Times New Roman" w:hAnsi="Times New Roman"/>
                <w:sz w:val="24"/>
                <w:szCs w:val="24"/>
              </w:rPr>
            </w:pPr>
            <w:r w:rsidRPr="00E55A23">
              <w:rPr>
                <w:rFonts w:ascii="Times New Roman" w:hAnsi="Times New Roman" w:cs="Times New Roman"/>
                <w:sz w:val="24"/>
                <w:szCs w:val="24"/>
              </w:rPr>
              <w:t>3.</w:t>
            </w:r>
          </w:p>
        </w:tc>
        <w:tc>
          <w:tcPr>
            <w:tcW w:w="3096" w:type="dxa"/>
          </w:tcPr>
          <w:p w14:paraId="2259C84C" w14:textId="0CF09431" w:rsidR="00EE5286" w:rsidRPr="00EE5286" w:rsidRDefault="00EE5286" w:rsidP="00EE5286">
            <w:pPr>
              <w:rPr>
                <w:rFonts w:ascii="Times New Roman" w:hAnsi="Times New Roman" w:cs="Times New Roman"/>
                <w:szCs w:val="22"/>
              </w:rPr>
            </w:pPr>
            <w:r w:rsidRPr="00E55A23">
              <w:rPr>
                <w:rFonts w:ascii="Times New Roman" w:hAnsi="Times New Roman" w:cs="Times New Roman"/>
                <w:szCs w:val="22"/>
              </w:rPr>
              <w:t xml:space="preserve">Original contribution to the content in </w:t>
            </w:r>
            <w:r w:rsidRPr="00E55A23">
              <w:rPr>
                <w:rFonts w:ascii="Times New Roman" w:hAnsi="Times New Roman" w:cs="Times New Roman"/>
                <w:i/>
                <w:iCs/>
                <w:szCs w:val="22"/>
              </w:rPr>
              <w:t>Behavioral Science</w:t>
            </w:r>
            <w:r w:rsidRPr="00EE5286">
              <w:rPr>
                <w:rFonts w:ascii="Times New Roman" w:hAnsi="Times New Roman" w:cs="Times New Roman"/>
                <w:szCs w:val="22"/>
              </w:rPr>
              <w:t xml:space="preserve"> </w:t>
            </w:r>
          </w:p>
        </w:tc>
        <w:tc>
          <w:tcPr>
            <w:tcW w:w="720" w:type="dxa"/>
          </w:tcPr>
          <w:p w14:paraId="6965E1DA" w14:textId="77777777" w:rsidR="00EE5286" w:rsidRPr="00373371" w:rsidRDefault="00EE5286" w:rsidP="00EE5286">
            <w:pPr>
              <w:jc w:val="center"/>
              <w:rPr>
                <w:rFonts w:ascii="Times New Roman" w:hAnsi="Times New Roman" w:cs="Times New Roman"/>
                <w:b/>
                <w:bCs/>
                <w:sz w:val="24"/>
                <w:szCs w:val="24"/>
              </w:rPr>
            </w:pPr>
          </w:p>
        </w:tc>
        <w:tc>
          <w:tcPr>
            <w:tcW w:w="563" w:type="dxa"/>
          </w:tcPr>
          <w:p w14:paraId="049644A9" w14:textId="77777777" w:rsidR="00EE5286" w:rsidRDefault="00EE5286" w:rsidP="00EE5286">
            <w:pPr>
              <w:rPr>
                <w:rFonts w:ascii="Times New Roman" w:hAnsi="Times New Roman" w:cs="Times New Roman"/>
                <w:b/>
                <w:bCs/>
                <w:sz w:val="24"/>
                <w:szCs w:val="24"/>
              </w:rPr>
            </w:pPr>
          </w:p>
        </w:tc>
        <w:tc>
          <w:tcPr>
            <w:tcW w:w="605" w:type="dxa"/>
          </w:tcPr>
          <w:p w14:paraId="13D4C06B" w14:textId="77777777" w:rsidR="00EE5286" w:rsidRDefault="00EE5286" w:rsidP="00EE5286">
            <w:pPr>
              <w:rPr>
                <w:rFonts w:ascii="Times New Roman" w:hAnsi="Times New Roman" w:cs="Times New Roman"/>
                <w:b/>
                <w:bCs/>
                <w:sz w:val="24"/>
                <w:szCs w:val="24"/>
              </w:rPr>
            </w:pPr>
          </w:p>
        </w:tc>
        <w:tc>
          <w:tcPr>
            <w:tcW w:w="4385" w:type="dxa"/>
          </w:tcPr>
          <w:p w14:paraId="63E6851D" w14:textId="77777777" w:rsidR="00EE5286" w:rsidRDefault="00EE5286" w:rsidP="00EE5286">
            <w:pPr>
              <w:rPr>
                <w:rFonts w:ascii="Times New Roman" w:hAnsi="Times New Roman" w:cs="Times New Roman"/>
                <w:b/>
                <w:bCs/>
                <w:sz w:val="24"/>
                <w:szCs w:val="24"/>
              </w:rPr>
            </w:pPr>
          </w:p>
        </w:tc>
      </w:tr>
      <w:tr w:rsidR="00EE5286" w:rsidRPr="00251307" w14:paraId="10E6C6D4" w14:textId="77777777" w:rsidTr="00EE5286">
        <w:trPr>
          <w:trHeight w:val="179"/>
        </w:trPr>
        <w:tc>
          <w:tcPr>
            <w:tcW w:w="504" w:type="dxa"/>
          </w:tcPr>
          <w:p w14:paraId="7755E484" w14:textId="00666B37" w:rsidR="00EE5286" w:rsidRDefault="00EE5286" w:rsidP="00EE5286">
            <w:pPr>
              <w:rPr>
                <w:rFonts w:ascii="Times New Roman" w:hAnsi="Times New Roman" w:cs="Times New Roman"/>
                <w:sz w:val="24"/>
                <w:szCs w:val="24"/>
              </w:rPr>
            </w:pPr>
            <w:r>
              <w:rPr>
                <w:rFonts w:ascii="Times New Roman" w:hAnsi="Times New Roman" w:cs="Times New Roman"/>
                <w:sz w:val="24"/>
                <w:szCs w:val="24"/>
              </w:rPr>
              <w:t>4.</w:t>
            </w:r>
          </w:p>
        </w:tc>
        <w:tc>
          <w:tcPr>
            <w:tcW w:w="3096" w:type="dxa"/>
          </w:tcPr>
          <w:p w14:paraId="352C8B4C" w14:textId="742BD94B" w:rsidR="00EE5286" w:rsidRPr="00EE5286" w:rsidRDefault="00EE5286" w:rsidP="00EE5286">
            <w:pPr>
              <w:rPr>
                <w:rFonts w:ascii="Times New Roman" w:hAnsi="Times New Roman" w:cs="Times New Roman"/>
                <w:szCs w:val="22"/>
              </w:rPr>
            </w:pPr>
            <w:r w:rsidRPr="00EE5286">
              <w:rPr>
                <w:rFonts w:ascii="Times New Roman" w:hAnsi="Times New Roman" w:cs="Times New Roman"/>
                <w:szCs w:val="22"/>
              </w:rPr>
              <w:t>Appropriate and advance research method &amp; analysis techniques have been used.</w:t>
            </w:r>
          </w:p>
        </w:tc>
        <w:tc>
          <w:tcPr>
            <w:tcW w:w="720" w:type="dxa"/>
          </w:tcPr>
          <w:p w14:paraId="08E8B974" w14:textId="77777777" w:rsidR="00EE5286" w:rsidRPr="00373371" w:rsidRDefault="00EE5286" w:rsidP="00EE5286">
            <w:pPr>
              <w:jc w:val="center"/>
              <w:rPr>
                <w:rFonts w:ascii="Times New Roman" w:hAnsi="Times New Roman" w:cs="Times New Roman"/>
                <w:b/>
                <w:bCs/>
                <w:sz w:val="24"/>
                <w:szCs w:val="24"/>
              </w:rPr>
            </w:pPr>
          </w:p>
        </w:tc>
        <w:tc>
          <w:tcPr>
            <w:tcW w:w="563" w:type="dxa"/>
          </w:tcPr>
          <w:p w14:paraId="631F5E9F" w14:textId="77777777" w:rsidR="00EE5286" w:rsidRDefault="00EE5286" w:rsidP="00EE5286">
            <w:pPr>
              <w:rPr>
                <w:rFonts w:ascii="Times New Roman" w:hAnsi="Times New Roman" w:cs="Times New Roman"/>
                <w:b/>
                <w:bCs/>
                <w:sz w:val="24"/>
                <w:szCs w:val="24"/>
              </w:rPr>
            </w:pPr>
          </w:p>
        </w:tc>
        <w:tc>
          <w:tcPr>
            <w:tcW w:w="605" w:type="dxa"/>
          </w:tcPr>
          <w:p w14:paraId="457DDE8A" w14:textId="77777777" w:rsidR="00EE5286" w:rsidRDefault="00EE5286" w:rsidP="00EE5286">
            <w:pPr>
              <w:rPr>
                <w:rFonts w:ascii="Times New Roman" w:hAnsi="Times New Roman" w:cs="Times New Roman"/>
                <w:b/>
                <w:bCs/>
                <w:sz w:val="24"/>
                <w:szCs w:val="24"/>
              </w:rPr>
            </w:pPr>
          </w:p>
        </w:tc>
        <w:tc>
          <w:tcPr>
            <w:tcW w:w="4385" w:type="dxa"/>
          </w:tcPr>
          <w:p w14:paraId="08CF39BD" w14:textId="77777777" w:rsidR="00EE5286" w:rsidRDefault="00EE5286" w:rsidP="00EE5286">
            <w:pPr>
              <w:rPr>
                <w:rFonts w:ascii="Times New Roman" w:hAnsi="Times New Roman" w:cs="Times New Roman"/>
                <w:b/>
                <w:bCs/>
                <w:sz w:val="24"/>
                <w:szCs w:val="24"/>
              </w:rPr>
            </w:pPr>
          </w:p>
        </w:tc>
      </w:tr>
      <w:tr w:rsidR="00EE5286" w:rsidRPr="00251307" w14:paraId="46AD9964" w14:textId="77777777" w:rsidTr="00EE5286">
        <w:trPr>
          <w:trHeight w:val="179"/>
        </w:trPr>
        <w:tc>
          <w:tcPr>
            <w:tcW w:w="504" w:type="dxa"/>
          </w:tcPr>
          <w:p w14:paraId="444844F7" w14:textId="0CE27CDB" w:rsidR="00EE5286" w:rsidRDefault="00EE5286" w:rsidP="00EE5286">
            <w:pPr>
              <w:rPr>
                <w:rFonts w:ascii="Times New Roman" w:hAnsi="Times New Roman" w:cs="Times New Roman"/>
                <w:sz w:val="24"/>
                <w:szCs w:val="24"/>
              </w:rPr>
            </w:pPr>
            <w:r>
              <w:rPr>
                <w:rFonts w:ascii="Times New Roman" w:hAnsi="Times New Roman" w:cs="Times New Roman"/>
                <w:sz w:val="24"/>
                <w:szCs w:val="24"/>
              </w:rPr>
              <w:t>5.</w:t>
            </w:r>
          </w:p>
        </w:tc>
        <w:tc>
          <w:tcPr>
            <w:tcW w:w="3096" w:type="dxa"/>
          </w:tcPr>
          <w:p w14:paraId="238A9FCF" w14:textId="67DC83C5" w:rsidR="00EE5286" w:rsidRPr="00EE5286" w:rsidRDefault="00EE5286" w:rsidP="00EE5286">
            <w:pPr>
              <w:rPr>
                <w:rFonts w:ascii="Times New Roman" w:hAnsi="Times New Roman" w:cs="Times New Roman"/>
                <w:szCs w:val="22"/>
              </w:rPr>
            </w:pPr>
            <w:r w:rsidRPr="00EE5286">
              <w:rPr>
                <w:rFonts w:ascii="Times New Roman" w:hAnsi="Times New Roman" w:cs="Times New Roman"/>
                <w:szCs w:val="22"/>
              </w:rPr>
              <w:t>The paper/topic has appeal for international audience- deals with contemporary topics</w:t>
            </w:r>
          </w:p>
        </w:tc>
        <w:tc>
          <w:tcPr>
            <w:tcW w:w="720" w:type="dxa"/>
          </w:tcPr>
          <w:p w14:paraId="18218724" w14:textId="77777777" w:rsidR="00EE5286" w:rsidRPr="00373371" w:rsidRDefault="00EE5286" w:rsidP="00EE5286">
            <w:pPr>
              <w:jc w:val="center"/>
              <w:rPr>
                <w:rFonts w:ascii="Times New Roman" w:hAnsi="Times New Roman" w:cs="Times New Roman"/>
                <w:b/>
                <w:bCs/>
                <w:sz w:val="24"/>
                <w:szCs w:val="24"/>
              </w:rPr>
            </w:pPr>
          </w:p>
        </w:tc>
        <w:tc>
          <w:tcPr>
            <w:tcW w:w="563" w:type="dxa"/>
          </w:tcPr>
          <w:p w14:paraId="594A39BB" w14:textId="77777777" w:rsidR="00EE5286" w:rsidRDefault="00EE5286" w:rsidP="00EE5286">
            <w:pPr>
              <w:rPr>
                <w:rFonts w:ascii="Times New Roman" w:hAnsi="Times New Roman" w:cs="Times New Roman"/>
                <w:b/>
                <w:bCs/>
                <w:sz w:val="24"/>
                <w:szCs w:val="24"/>
              </w:rPr>
            </w:pPr>
          </w:p>
        </w:tc>
        <w:tc>
          <w:tcPr>
            <w:tcW w:w="605" w:type="dxa"/>
          </w:tcPr>
          <w:p w14:paraId="0F95A9FB" w14:textId="77777777" w:rsidR="00EE5286" w:rsidRDefault="00EE5286" w:rsidP="00EE5286">
            <w:pPr>
              <w:rPr>
                <w:rFonts w:ascii="Times New Roman" w:hAnsi="Times New Roman" w:cs="Times New Roman"/>
                <w:b/>
                <w:bCs/>
                <w:sz w:val="24"/>
                <w:szCs w:val="24"/>
              </w:rPr>
            </w:pPr>
          </w:p>
        </w:tc>
        <w:tc>
          <w:tcPr>
            <w:tcW w:w="4385" w:type="dxa"/>
          </w:tcPr>
          <w:p w14:paraId="7BA6BD00" w14:textId="77777777" w:rsidR="00EE5286" w:rsidRDefault="00EE5286" w:rsidP="00EE5286">
            <w:pPr>
              <w:rPr>
                <w:rFonts w:ascii="Times New Roman" w:hAnsi="Times New Roman" w:cs="Times New Roman"/>
                <w:b/>
                <w:bCs/>
                <w:sz w:val="24"/>
                <w:szCs w:val="24"/>
              </w:rPr>
            </w:pPr>
          </w:p>
        </w:tc>
      </w:tr>
      <w:tr w:rsidR="001A5FD5" w:rsidRPr="00251307" w14:paraId="5024C206" w14:textId="77777777" w:rsidTr="00EE5286">
        <w:trPr>
          <w:trHeight w:val="179"/>
        </w:trPr>
        <w:tc>
          <w:tcPr>
            <w:tcW w:w="504" w:type="dxa"/>
          </w:tcPr>
          <w:p w14:paraId="5F2FBA10" w14:textId="49B66B90" w:rsidR="001A5FD5" w:rsidRDefault="001A5FD5" w:rsidP="00EE5286">
            <w:pPr>
              <w:rPr>
                <w:rFonts w:ascii="Times New Roman" w:hAnsi="Times New Roman" w:cs="Times New Roman"/>
                <w:sz w:val="24"/>
                <w:szCs w:val="24"/>
              </w:rPr>
            </w:pPr>
            <w:r>
              <w:rPr>
                <w:rFonts w:ascii="Times New Roman" w:hAnsi="Times New Roman" w:cs="Times New Roman"/>
                <w:sz w:val="24"/>
                <w:szCs w:val="24"/>
              </w:rPr>
              <w:t>6.</w:t>
            </w:r>
          </w:p>
        </w:tc>
        <w:tc>
          <w:tcPr>
            <w:tcW w:w="3096" w:type="dxa"/>
          </w:tcPr>
          <w:p w14:paraId="4501F3AB" w14:textId="13405976" w:rsidR="001A5FD5" w:rsidRPr="00EE5286" w:rsidRDefault="001A5FD5" w:rsidP="00EE5286">
            <w:pPr>
              <w:rPr>
                <w:rFonts w:ascii="Times New Roman" w:hAnsi="Times New Roman" w:cs="Times New Roman"/>
                <w:szCs w:val="22"/>
              </w:rPr>
            </w:pPr>
            <w:r>
              <w:rPr>
                <w:rFonts w:ascii="Times New Roman" w:hAnsi="Times New Roman" w:cs="Times New Roman"/>
                <w:szCs w:val="22"/>
              </w:rPr>
              <w:t xml:space="preserve">The title is clear </w:t>
            </w:r>
            <w:r w:rsidR="006873B4">
              <w:rPr>
                <w:rFonts w:ascii="Times New Roman" w:hAnsi="Times New Roman" w:cs="Times New Roman"/>
                <w:szCs w:val="22"/>
              </w:rPr>
              <w:t>and matches with the focus of the paper.</w:t>
            </w:r>
          </w:p>
        </w:tc>
        <w:tc>
          <w:tcPr>
            <w:tcW w:w="720" w:type="dxa"/>
          </w:tcPr>
          <w:p w14:paraId="76EDCA9F" w14:textId="77777777" w:rsidR="001A5FD5" w:rsidRPr="00373371" w:rsidRDefault="001A5FD5" w:rsidP="00EE5286">
            <w:pPr>
              <w:jc w:val="center"/>
              <w:rPr>
                <w:rFonts w:ascii="Times New Roman" w:hAnsi="Times New Roman" w:cs="Times New Roman"/>
                <w:b/>
                <w:bCs/>
                <w:sz w:val="24"/>
                <w:szCs w:val="24"/>
              </w:rPr>
            </w:pPr>
          </w:p>
        </w:tc>
        <w:tc>
          <w:tcPr>
            <w:tcW w:w="563" w:type="dxa"/>
          </w:tcPr>
          <w:p w14:paraId="1B833E5C" w14:textId="77777777" w:rsidR="001A5FD5" w:rsidRDefault="001A5FD5" w:rsidP="00EE5286">
            <w:pPr>
              <w:rPr>
                <w:rFonts w:ascii="Times New Roman" w:hAnsi="Times New Roman" w:cs="Times New Roman"/>
                <w:b/>
                <w:bCs/>
                <w:sz w:val="24"/>
                <w:szCs w:val="24"/>
              </w:rPr>
            </w:pPr>
          </w:p>
        </w:tc>
        <w:tc>
          <w:tcPr>
            <w:tcW w:w="605" w:type="dxa"/>
          </w:tcPr>
          <w:p w14:paraId="14FC07FF" w14:textId="77777777" w:rsidR="001A5FD5" w:rsidRDefault="001A5FD5" w:rsidP="00EE5286">
            <w:pPr>
              <w:rPr>
                <w:rFonts w:ascii="Times New Roman" w:hAnsi="Times New Roman" w:cs="Times New Roman"/>
                <w:b/>
                <w:bCs/>
                <w:sz w:val="24"/>
                <w:szCs w:val="24"/>
              </w:rPr>
            </w:pPr>
          </w:p>
        </w:tc>
        <w:tc>
          <w:tcPr>
            <w:tcW w:w="4385" w:type="dxa"/>
          </w:tcPr>
          <w:p w14:paraId="23CB7A6F" w14:textId="77777777" w:rsidR="001A5FD5" w:rsidRDefault="001A5FD5" w:rsidP="00EE5286">
            <w:pPr>
              <w:rPr>
                <w:rFonts w:ascii="Times New Roman" w:hAnsi="Times New Roman" w:cs="Times New Roman"/>
                <w:b/>
                <w:bCs/>
                <w:sz w:val="24"/>
                <w:szCs w:val="24"/>
              </w:rPr>
            </w:pPr>
          </w:p>
        </w:tc>
      </w:tr>
      <w:tr w:rsidR="00EE5286" w:rsidRPr="00251307" w14:paraId="3731D60A" w14:textId="77777777" w:rsidTr="00EE5286">
        <w:trPr>
          <w:trHeight w:val="179"/>
        </w:trPr>
        <w:tc>
          <w:tcPr>
            <w:tcW w:w="504" w:type="dxa"/>
          </w:tcPr>
          <w:p w14:paraId="7F734AC0" w14:textId="75CB3B35" w:rsidR="00EE5286" w:rsidRDefault="001A5FD5" w:rsidP="00EE5286">
            <w:pPr>
              <w:rPr>
                <w:rFonts w:ascii="Times New Roman" w:hAnsi="Times New Roman" w:cs="Times New Roman"/>
                <w:sz w:val="24"/>
                <w:szCs w:val="24"/>
              </w:rPr>
            </w:pPr>
            <w:r>
              <w:rPr>
                <w:rFonts w:ascii="Times New Roman" w:hAnsi="Times New Roman" w:cs="Times New Roman"/>
                <w:sz w:val="24"/>
                <w:szCs w:val="24"/>
              </w:rPr>
              <w:t>7</w:t>
            </w:r>
            <w:r w:rsidR="00EE5286">
              <w:rPr>
                <w:rFonts w:ascii="Times New Roman" w:hAnsi="Times New Roman" w:cs="Times New Roman"/>
                <w:sz w:val="24"/>
                <w:szCs w:val="24"/>
              </w:rPr>
              <w:t>.</w:t>
            </w:r>
          </w:p>
        </w:tc>
        <w:tc>
          <w:tcPr>
            <w:tcW w:w="3096" w:type="dxa"/>
          </w:tcPr>
          <w:p w14:paraId="0507B0F3" w14:textId="58D30F59" w:rsidR="00EE5286" w:rsidRPr="00EE5286" w:rsidRDefault="00EE5286" w:rsidP="00EE5286">
            <w:pPr>
              <w:rPr>
                <w:rFonts w:ascii="Times New Roman" w:hAnsi="Times New Roman" w:cs="Times New Roman"/>
                <w:szCs w:val="22"/>
              </w:rPr>
            </w:pPr>
            <w:r w:rsidRPr="00EE5286">
              <w:rPr>
                <w:rFonts w:ascii="Times New Roman" w:hAnsi="Times New Roman" w:cs="Times New Roman"/>
                <w:szCs w:val="22"/>
              </w:rPr>
              <w:t>Academic writing style in English is adequate; e.g. clear sentences and use of proper academic terms.</w:t>
            </w:r>
          </w:p>
        </w:tc>
        <w:tc>
          <w:tcPr>
            <w:tcW w:w="720" w:type="dxa"/>
          </w:tcPr>
          <w:p w14:paraId="131BFDDF" w14:textId="77777777" w:rsidR="00EE5286" w:rsidRPr="00373371" w:rsidRDefault="00EE5286" w:rsidP="00EE5286">
            <w:pPr>
              <w:jc w:val="center"/>
              <w:rPr>
                <w:rFonts w:ascii="Times New Roman" w:hAnsi="Times New Roman" w:cs="Times New Roman"/>
                <w:b/>
                <w:bCs/>
                <w:sz w:val="24"/>
                <w:szCs w:val="24"/>
              </w:rPr>
            </w:pPr>
          </w:p>
        </w:tc>
        <w:tc>
          <w:tcPr>
            <w:tcW w:w="563" w:type="dxa"/>
          </w:tcPr>
          <w:p w14:paraId="33E71234" w14:textId="77777777" w:rsidR="00EE5286" w:rsidRDefault="00EE5286" w:rsidP="00EE5286">
            <w:pPr>
              <w:rPr>
                <w:rFonts w:ascii="Times New Roman" w:hAnsi="Times New Roman" w:cs="Times New Roman"/>
                <w:b/>
                <w:bCs/>
                <w:sz w:val="24"/>
                <w:szCs w:val="24"/>
              </w:rPr>
            </w:pPr>
          </w:p>
        </w:tc>
        <w:tc>
          <w:tcPr>
            <w:tcW w:w="605" w:type="dxa"/>
          </w:tcPr>
          <w:p w14:paraId="42B22597" w14:textId="77777777" w:rsidR="00EE5286" w:rsidRDefault="00EE5286" w:rsidP="00EE5286">
            <w:pPr>
              <w:rPr>
                <w:rFonts w:ascii="Times New Roman" w:hAnsi="Times New Roman" w:cs="Times New Roman"/>
                <w:b/>
                <w:bCs/>
                <w:sz w:val="24"/>
                <w:szCs w:val="24"/>
              </w:rPr>
            </w:pPr>
          </w:p>
        </w:tc>
        <w:tc>
          <w:tcPr>
            <w:tcW w:w="4385" w:type="dxa"/>
          </w:tcPr>
          <w:p w14:paraId="4758DD62" w14:textId="77777777" w:rsidR="00EE5286" w:rsidRDefault="00EE5286" w:rsidP="00EE5286">
            <w:pPr>
              <w:rPr>
                <w:rFonts w:ascii="Times New Roman" w:hAnsi="Times New Roman" w:cs="Times New Roman"/>
                <w:b/>
                <w:bCs/>
                <w:sz w:val="24"/>
                <w:szCs w:val="24"/>
              </w:rPr>
            </w:pPr>
          </w:p>
        </w:tc>
      </w:tr>
    </w:tbl>
    <w:p w14:paraId="2E464E99" w14:textId="77777777" w:rsidR="001E3DC3" w:rsidRDefault="001E3DC3" w:rsidP="00251307">
      <w:pPr>
        <w:spacing w:after="0"/>
        <w:rPr>
          <w:rFonts w:ascii="Times New Roman" w:hAnsi="Times New Roman" w:cs="Times New Roman"/>
          <w:sz w:val="24"/>
          <w:szCs w:val="24"/>
        </w:rPr>
      </w:pPr>
    </w:p>
    <w:p w14:paraId="50189ADA" w14:textId="73A6430C" w:rsidR="0006007A" w:rsidRPr="0006007A" w:rsidRDefault="0006007A" w:rsidP="0006007A">
      <w:pPr>
        <w:spacing w:after="120"/>
        <w:rPr>
          <w:rFonts w:ascii="Times New Roman" w:hAnsi="Times New Roman" w:cs="Times New Roman"/>
          <w:b/>
          <w:bCs/>
          <w:sz w:val="24"/>
          <w:szCs w:val="24"/>
        </w:rPr>
      </w:pPr>
      <w:r w:rsidRPr="0006007A">
        <w:rPr>
          <w:rFonts w:ascii="Times New Roman" w:hAnsi="Times New Roman" w:cs="Times New Roman"/>
          <w:b/>
          <w:bCs/>
          <w:sz w:val="24"/>
          <w:szCs w:val="24"/>
        </w:rPr>
        <w:t>II. Overall decision</w:t>
      </w:r>
      <w:r w:rsidR="00EE5286">
        <w:rPr>
          <w:rFonts w:ascii="Times New Roman" w:hAnsi="Times New Roman" w:cs="Times New Roman"/>
          <w:b/>
          <w:bCs/>
          <w:sz w:val="24"/>
          <w:szCs w:val="24"/>
        </w:rPr>
        <w:t xml:space="preserve"> for the manuscript</w:t>
      </w:r>
      <w:r w:rsidRPr="0006007A">
        <w:rPr>
          <w:rFonts w:ascii="Times New Roman" w:hAnsi="Times New Roman" w:cs="Times New Roman"/>
          <w:b/>
          <w:bCs/>
          <w:sz w:val="24"/>
          <w:szCs w:val="24"/>
        </w:rPr>
        <w:t xml:space="preserve">: please select one </w:t>
      </w:r>
    </w:p>
    <w:tbl>
      <w:tblPr>
        <w:tblStyle w:val="TableGrid"/>
        <w:tblW w:w="0" w:type="auto"/>
        <w:tblLook w:val="04A0" w:firstRow="1" w:lastRow="0" w:firstColumn="1" w:lastColumn="0" w:noHBand="0" w:noVBand="1"/>
      </w:tblPr>
      <w:tblGrid>
        <w:gridCol w:w="3955"/>
        <w:gridCol w:w="1260"/>
      </w:tblGrid>
      <w:tr w:rsidR="0006007A" w14:paraId="0EBCD93C" w14:textId="77777777" w:rsidTr="0006007A">
        <w:trPr>
          <w:trHeight w:val="22"/>
        </w:trPr>
        <w:tc>
          <w:tcPr>
            <w:tcW w:w="3955" w:type="dxa"/>
          </w:tcPr>
          <w:p w14:paraId="1006697F" w14:textId="4C5D973A" w:rsidR="0006007A" w:rsidRPr="0006007A" w:rsidRDefault="0006007A" w:rsidP="007837B2">
            <w:pPr>
              <w:rPr>
                <w:rFonts w:ascii="Times New Roman" w:hAnsi="Times New Roman" w:cs="Times New Roman"/>
                <w:b/>
                <w:bCs/>
                <w:sz w:val="24"/>
                <w:szCs w:val="24"/>
              </w:rPr>
            </w:pPr>
            <w:r w:rsidRPr="0006007A">
              <w:rPr>
                <w:rFonts w:ascii="Times New Roman" w:hAnsi="Times New Roman" w:cs="Times New Roman"/>
                <w:b/>
                <w:bCs/>
                <w:sz w:val="24"/>
                <w:szCs w:val="24"/>
              </w:rPr>
              <w:t xml:space="preserve">Decision </w:t>
            </w:r>
          </w:p>
        </w:tc>
        <w:tc>
          <w:tcPr>
            <w:tcW w:w="1260" w:type="dxa"/>
          </w:tcPr>
          <w:p w14:paraId="6109F25E" w14:textId="77D1D29B" w:rsidR="0006007A" w:rsidRPr="00FD577A" w:rsidRDefault="0006007A" w:rsidP="007837B2">
            <w:pPr>
              <w:rPr>
                <w:rFonts w:ascii="Times New Roman" w:hAnsi="Times New Roman" w:cs="Times New Roman"/>
                <w:b/>
                <w:bCs/>
                <w:sz w:val="24"/>
                <w:szCs w:val="24"/>
              </w:rPr>
            </w:pPr>
            <w:r>
              <w:rPr>
                <w:rFonts w:ascii="Times New Roman" w:hAnsi="Times New Roman" w:cs="Times New Roman"/>
                <w:b/>
                <w:bCs/>
                <w:sz w:val="24"/>
                <w:szCs w:val="24"/>
              </w:rPr>
              <w:t xml:space="preserve">Tick </w:t>
            </w:r>
            <w:r w:rsidRPr="00373371">
              <w:rPr>
                <w:rFonts w:ascii="Times New Roman" w:hAnsi="Times New Roman" w:cs="Times New Roman"/>
                <w:b/>
                <w:bCs/>
                <w:sz w:val="24"/>
                <w:szCs w:val="24"/>
              </w:rPr>
              <w:t>(</w:t>
            </w:r>
            <w:r w:rsidRPr="00373371">
              <w:rPr>
                <w:rFonts w:ascii="Times New Roman" w:hAnsi="Times New Roman" w:cs="Times New Roman"/>
                <w:b/>
                <w:bCs/>
                <w:sz w:val="24"/>
                <w:szCs w:val="24"/>
              </w:rPr>
              <w:sym w:font="Wingdings" w:char="F0FC"/>
            </w:r>
            <w:r w:rsidRPr="00373371">
              <w:rPr>
                <w:rFonts w:ascii="Times New Roman" w:hAnsi="Times New Roman" w:cs="Times New Roman"/>
                <w:b/>
                <w:bCs/>
                <w:sz w:val="24"/>
                <w:szCs w:val="24"/>
              </w:rPr>
              <w:t>)</w:t>
            </w:r>
          </w:p>
        </w:tc>
      </w:tr>
      <w:tr w:rsidR="0006007A" w14:paraId="11172CFE" w14:textId="77777777" w:rsidTr="0006007A">
        <w:trPr>
          <w:trHeight w:val="47"/>
        </w:trPr>
        <w:tc>
          <w:tcPr>
            <w:tcW w:w="3955" w:type="dxa"/>
          </w:tcPr>
          <w:p w14:paraId="31524F2E" w14:textId="7B15FC8F" w:rsidR="0006007A" w:rsidRPr="0006007A" w:rsidRDefault="0006007A" w:rsidP="007837B2">
            <w:pPr>
              <w:rPr>
                <w:rFonts w:ascii="Times New Roman" w:hAnsi="Times New Roman" w:cs="Times New Roman"/>
                <w:sz w:val="24"/>
                <w:szCs w:val="24"/>
              </w:rPr>
            </w:pPr>
            <w:r w:rsidRPr="0006007A">
              <w:rPr>
                <w:rFonts w:ascii="Times New Roman" w:hAnsi="Times New Roman" w:cs="Times New Roman"/>
                <w:sz w:val="24"/>
                <w:szCs w:val="24"/>
              </w:rPr>
              <w:t>Accept with revisions</w:t>
            </w:r>
          </w:p>
        </w:tc>
        <w:tc>
          <w:tcPr>
            <w:tcW w:w="1260" w:type="dxa"/>
          </w:tcPr>
          <w:p w14:paraId="3DB474B3" w14:textId="77777777" w:rsidR="0006007A" w:rsidRPr="00FD577A" w:rsidRDefault="0006007A" w:rsidP="007837B2">
            <w:pPr>
              <w:rPr>
                <w:rFonts w:ascii="Times New Roman" w:hAnsi="Times New Roman" w:cs="Times New Roman"/>
                <w:b/>
                <w:bCs/>
                <w:sz w:val="24"/>
                <w:szCs w:val="24"/>
              </w:rPr>
            </w:pPr>
          </w:p>
        </w:tc>
      </w:tr>
      <w:tr w:rsidR="0006007A" w14:paraId="44DA5FBE" w14:textId="77777777" w:rsidTr="0006007A">
        <w:trPr>
          <w:trHeight w:val="21"/>
        </w:trPr>
        <w:tc>
          <w:tcPr>
            <w:tcW w:w="3955" w:type="dxa"/>
          </w:tcPr>
          <w:p w14:paraId="60D8134F" w14:textId="77777777" w:rsidR="0006007A" w:rsidRPr="0006007A" w:rsidRDefault="0006007A" w:rsidP="007837B2">
            <w:pPr>
              <w:rPr>
                <w:rFonts w:ascii="Times New Roman" w:hAnsi="Times New Roman" w:cs="Times New Roman"/>
                <w:sz w:val="24"/>
                <w:szCs w:val="24"/>
              </w:rPr>
            </w:pPr>
            <w:r w:rsidRPr="0006007A">
              <w:rPr>
                <w:rFonts w:ascii="Times New Roman" w:hAnsi="Times New Roman" w:cs="Times New Roman"/>
                <w:sz w:val="24"/>
                <w:szCs w:val="24"/>
              </w:rPr>
              <w:t>Revise and resubmit</w:t>
            </w:r>
          </w:p>
        </w:tc>
        <w:tc>
          <w:tcPr>
            <w:tcW w:w="1260" w:type="dxa"/>
          </w:tcPr>
          <w:p w14:paraId="5C699A9C" w14:textId="77777777" w:rsidR="0006007A" w:rsidRDefault="0006007A" w:rsidP="007837B2">
            <w:pPr>
              <w:rPr>
                <w:rFonts w:ascii="Times New Roman" w:hAnsi="Times New Roman" w:cs="Times New Roman"/>
                <w:sz w:val="24"/>
                <w:szCs w:val="24"/>
              </w:rPr>
            </w:pPr>
          </w:p>
        </w:tc>
      </w:tr>
      <w:tr w:rsidR="0006007A" w14:paraId="68DFE392" w14:textId="77777777" w:rsidTr="0006007A">
        <w:trPr>
          <w:trHeight w:val="22"/>
        </w:trPr>
        <w:tc>
          <w:tcPr>
            <w:tcW w:w="3955" w:type="dxa"/>
          </w:tcPr>
          <w:p w14:paraId="44840A7E" w14:textId="77777777" w:rsidR="0006007A" w:rsidRPr="0006007A" w:rsidRDefault="0006007A" w:rsidP="007837B2">
            <w:pPr>
              <w:rPr>
                <w:rFonts w:ascii="Times New Roman" w:hAnsi="Times New Roman" w:cs="Times New Roman"/>
                <w:sz w:val="24"/>
                <w:szCs w:val="24"/>
              </w:rPr>
            </w:pPr>
            <w:r w:rsidRPr="0006007A">
              <w:rPr>
                <w:rFonts w:ascii="Times New Roman" w:hAnsi="Times New Roman" w:cs="Times New Roman"/>
                <w:sz w:val="24"/>
                <w:szCs w:val="24"/>
              </w:rPr>
              <w:t>Reject</w:t>
            </w:r>
          </w:p>
        </w:tc>
        <w:tc>
          <w:tcPr>
            <w:tcW w:w="1260" w:type="dxa"/>
          </w:tcPr>
          <w:p w14:paraId="18934EEE" w14:textId="77777777" w:rsidR="0006007A" w:rsidRDefault="0006007A" w:rsidP="007837B2">
            <w:pPr>
              <w:rPr>
                <w:rFonts w:ascii="Times New Roman" w:hAnsi="Times New Roman" w:cs="Times New Roman"/>
                <w:sz w:val="24"/>
                <w:szCs w:val="24"/>
              </w:rPr>
            </w:pPr>
          </w:p>
        </w:tc>
      </w:tr>
    </w:tbl>
    <w:p w14:paraId="1E90D2CF" w14:textId="02096334" w:rsidR="00231D54" w:rsidRDefault="00231D54" w:rsidP="00251307">
      <w:pPr>
        <w:spacing w:after="0"/>
        <w:rPr>
          <w:rFonts w:ascii="Times New Roman" w:hAnsi="Times New Roman" w:cs="Times New Roman"/>
          <w:sz w:val="24"/>
          <w:szCs w:val="24"/>
        </w:rPr>
      </w:pPr>
    </w:p>
    <w:p w14:paraId="3D2F6B1A" w14:textId="07A9253B" w:rsidR="0006007A" w:rsidRPr="0006007A" w:rsidRDefault="0006007A" w:rsidP="0006007A">
      <w:pPr>
        <w:spacing w:after="120"/>
        <w:rPr>
          <w:rFonts w:ascii="Times New Roman" w:hAnsi="Times New Roman" w:cs="Times New Roman"/>
          <w:b/>
          <w:bCs/>
          <w:sz w:val="24"/>
          <w:szCs w:val="24"/>
        </w:rPr>
      </w:pPr>
      <w:r w:rsidRPr="0006007A">
        <w:rPr>
          <w:rFonts w:ascii="Times New Roman" w:hAnsi="Times New Roman" w:cs="Times New Roman"/>
          <w:b/>
          <w:bCs/>
          <w:sz w:val="24"/>
          <w:szCs w:val="24"/>
        </w:rPr>
        <w:t>III. Suggest Peer reviewers if you accept the paper with minor revisions</w:t>
      </w:r>
      <w:r w:rsidR="00777530">
        <w:rPr>
          <w:rFonts w:ascii="Times New Roman" w:hAnsi="Times New Roman" w:cs="Times New Roman"/>
          <w:b/>
          <w:bCs/>
          <w:sz w:val="24"/>
          <w:szCs w:val="24"/>
        </w:rPr>
        <w:t xml:space="preserve"> </w:t>
      </w:r>
      <w:r w:rsidR="00777530" w:rsidRPr="00777530">
        <w:rPr>
          <w:rFonts w:ascii="Times New Roman" w:hAnsi="Times New Roman" w:cs="Times New Roman"/>
          <w:b/>
          <w:bCs/>
          <w:color w:val="FF0000"/>
          <w:sz w:val="24"/>
          <w:szCs w:val="24"/>
        </w:rPr>
        <w:t>(This is optional)</w:t>
      </w:r>
    </w:p>
    <w:tbl>
      <w:tblPr>
        <w:tblStyle w:val="TableGrid"/>
        <w:tblW w:w="0" w:type="auto"/>
        <w:tblLook w:val="04A0" w:firstRow="1" w:lastRow="0" w:firstColumn="1" w:lastColumn="0" w:noHBand="0" w:noVBand="1"/>
      </w:tblPr>
      <w:tblGrid>
        <w:gridCol w:w="2245"/>
        <w:gridCol w:w="6863"/>
      </w:tblGrid>
      <w:tr w:rsidR="00373371" w14:paraId="3DDFB03B" w14:textId="77777777" w:rsidTr="0006007A">
        <w:tc>
          <w:tcPr>
            <w:tcW w:w="2245" w:type="dxa"/>
          </w:tcPr>
          <w:p w14:paraId="656069A8" w14:textId="44F34148" w:rsidR="00373371" w:rsidRPr="00FD577A" w:rsidRDefault="00373371" w:rsidP="00251307">
            <w:pPr>
              <w:rPr>
                <w:rFonts w:ascii="Times New Roman" w:hAnsi="Times New Roman" w:cs="Times New Roman"/>
                <w:b/>
                <w:bCs/>
                <w:sz w:val="24"/>
                <w:szCs w:val="24"/>
              </w:rPr>
            </w:pPr>
          </w:p>
        </w:tc>
        <w:tc>
          <w:tcPr>
            <w:tcW w:w="6863" w:type="dxa"/>
          </w:tcPr>
          <w:p w14:paraId="3EC2450C" w14:textId="7116C395" w:rsidR="00373371" w:rsidRPr="00240293" w:rsidRDefault="0006007A" w:rsidP="0006007A">
            <w:pPr>
              <w:rPr>
                <w:rFonts w:ascii="Times New Roman" w:hAnsi="Times New Roman" w:cs="Times New Roman"/>
                <w:i/>
                <w:iCs/>
                <w:sz w:val="24"/>
                <w:szCs w:val="24"/>
              </w:rPr>
            </w:pPr>
            <w:r>
              <w:rPr>
                <w:rFonts w:ascii="Times New Roman" w:hAnsi="Times New Roman" w:cs="Times New Roman"/>
                <w:i/>
                <w:iCs/>
                <w:sz w:val="24"/>
                <w:szCs w:val="24"/>
              </w:rPr>
              <w:t>N</w:t>
            </w:r>
            <w:r w:rsidR="00373371" w:rsidRPr="00240293">
              <w:rPr>
                <w:rFonts w:ascii="Times New Roman" w:hAnsi="Times New Roman" w:cs="Times New Roman"/>
                <w:i/>
                <w:iCs/>
                <w:sz w:val="24"/>
                <w:szCs w:val="24"/>
              </w:rPr>
              <w:t>ames</w:t>
            </w:r>
            <w:r>
              <w:rPr>
                <w:rFonts w:ascii="Times New Roman" w:hAnsi="Times New Roman" w:cs="Times New Roman"/>
                <w:i/>
                <w:iCs/>
                <w:sz w:val="24"/>
                <w:szCs w:val="24"/>
              </w:rPr>
              <w:t>/ contact email</w:t>
            </w:r>
            <w:r w:rsidR="00373371" w:rsidRPr="00240293">
              <w:rPr>
                <w:rFonts w:ascii="Times New Roman" w:hAnsi="Times New Roman" w:cs="Times New Roman"/>
                <w:i/>
                <w:iCs/>
                <w:sz w:val="24"/>
                <w:szCs w:val="24"/>
              </w:rPr>
              <w:t xml:space="preserve"> </w:t>
            </w:r>
            <w:r w:rsidR="00373371">
              <w:rPr>
                <w:rFonts w:ascii="Times New Roman" w:hAnsi="Times New Roman" w:cs="Times New Roman"/>
                <w:i/>
                <w:iCs/>
                <w:sz w:val="24"/>
                <w:szCs w:val="24"/>
              </w:rPr>
              <w:t xml:space="preserve">of Peer reviewers </w:t>
            </w:r>
          </w:p>
        </w:tc>
      </w:tr>
      <w:tr w:rsidR="00373371" w14:paraId="06202706" w14:textId="77777777" w:rsidTr="0006007A">
        <w:tc>
          <w:tcPr>
            <w:tcW w:w="2245" w:type="dxa"/>
          </w:tcPr>
          <w:p w14:paraId="33349316" w14:textId="230D2DF9" w:rsidR="00373371" w:rsidRDefault="00373371" w:rsidP="00251307">
            <w:pPr>
              <w:rPr>
                <w:rFonts w:ascii="Times New Roman" w:hAnsi="Times New Roman" w:cs="Times New Roman"/>
                <w:sz w:val="24"/>
                <w:szCs w:val="24"/>
              </w:rPr>
            </w:pPr>
            <w:r>
              <w:rPr>
                <w:rFonts w:ascii="Times New Roman" w:hAnsi="Times New Roman" w:cs="Times New Roman"/>
                <w:sz w:val="24"/>
                <w:szCs w:val="24"/>
              </w:rPr>
              <w:t>External</w:t>
            </w:r>
          </w:p>
        </w:tc>
        <w:tc>
          <w:tcPr>
            <w:tcW w:w="6863" w:type="dxa"/>
          </w:tcPr>
          <w:p w14:paraId="02FB84BE" w14:textId="77777777" w:rsidR="00373371" w:rsidRDefault="00373371" w:rsidP="00251307">
            <w:pPr>
              <w:rPr>
                <w:rFonts w:ascii="Times New Roman" w:hAnsi="Times New Roman" w:cs="Times New Roman"/>
                <w:sz w:val="24"/>
                <w:szCs w:val="24"/>
              </w:rPr>
            </w:pPr>
          </w:p>
        </w:tc>
      </w:tr>
      <w:tr w:rsidR="00373371" w14:paraId="067EE6D8" w14:textId="77777777" w:rsidTr="0006007A">
        <w:tc>
          <w:tcPr>
            <w:tcW w:w="2245" w:type="dxa"/>
          </w:tcPr>
          <w:p w14:paraId="71640727" w14:textId="77777777" w:rsidR="0006007A" w:rsidRDefault="00373371" w:rsidP="00251307">
            <w:pPr>
              <w:rPr>
                <w:rFonts w:ascii="Times New Roman" w:hAnsi="Times New Roman" w:cs="Times New Roman"/>
                <w:sz w:val="24"/>
                <w:szCs w:val="24"/>
              </w:rPr>
            </w:pPr>
            <w:r>
              <w:rPr>
                <w:rFonts w:ascii="Times New Roman" w:hAnsi="Times New Roman" w:cs="Times New Roman"/>
                <w:sz w:val="24"/>
                <w:szCs w:val="24"/>
              </w:rPr>
              <w:t xml:space="preserve">Internal </w:t>
            </w:r>
          </w:p>
          <w:p w14:paraId="4DD16933" w14:textId="640D6838" w:rsidR="00373371" w:rsidRDefault="0006007A" w:rsidP="00251307">
            <w:pPr>
              <w:rPr>
                <w:rFonts w:ascii="Times New Roman" w:hAnsi="Times New Roman" w:cs="Times New Roman"/>
                <w:sz w:val="24"/>
                <w:szCs w:val="24"/>
              </w:rPr>
            </w:pPr>
            <w:r>
              <w:rPr>
                <w:rFonts w:ascii="Times New Roman" w:hAnsi="Times New Roman" w:cs="Times New Roman"/>
                <w:sz w:val="24"/>
                <w:szCs w:val="24"/>
              </w:rPr>
              <w:t>(BSRI/ SWU)</w:t>
            </w:r>
          </w:p>
        </w:tc>
        <w:tc>
          <w:tcPr>
            <w:tcW w:w="6863" w:type="dxa"/>
          </w:tcPr>
          <w:p w14:paraId="75BD9EB8" w14:textId="77777777" w:rsidR="00373371" w:rsidRDefault="00373371" w:rsidP="00251307">
            <w:pPr>
              <w:rPr>
                <w:rFonts w:ascii="Times New Roman" w:hAnsi="Times New Roman" w:cs="Times New Roman"/>
                <w:sz w:val="24"/>
                <w:szCs w:val="24"/>
              </w:rPr>
            </w:pPr>
          </w:p>
        </w:tc>
      </w:tr>
    </w:tbl>
    <w:p w14:paraId="2B3934EE" w14:textId="28B2E272" w:rsidR="00FD577A" w:rsidRDefault="00FD577A" w:rsidP="00251307">
      <w:pPr>
        <w:spacing w:after="0"/>
        <w:rPr>
          <w:rFonts w:ascii="Times New Roman" w:hAnsi="Times New Roman" w:cs="Times New Roman"/>
          <w:sz w:val="24"/>
          <w:szCs w:val="24"/>
        </w:rPr>
      </w:pPr>
    </w:p>
    <w:p w14:paraId="66ED7D77" w14:textId="77777777" w:rsidR="00410F9B" w:rsidRDefault="00410F9B" w:rsidP="00251307">
      <w:pPr>
        <w:spacing w:after="0"/>
        <w:rPr>
          <w:rFonts w:ascii="Times New Roman" w:hAnsi="Times New Roman" w:cs="Times New Roman"/>
          <w:color w:val="0070C0"/>
          <w:sz w:val="24"/>
          <w:szCs w:val="24"/>
        </w:rPr>
      </w:pPr>
    </w:p>
    <w:p w14:paraId="71A5F35F" w14:textId="46FDEFC8" w:rsidR="00410F9B" w:rsidRPr="00410F9B" w:rsidRDefault="00410F9B" w:rsidP="00251307">
      <w:pPr>
        <w:spacing w:after="0"/>
        <w:rPr>
          <w:rFonts w:ascii="Times New Roman" w:hAnsi="Times New Roman" w:cs="Times New Roman"/>
          <w:color w:val="0070C0"/>
          <w:sz w:val="24"/>
          <w:szCs w:val="24"/>
        </w:rPr>
      </w:pPr>
      <w:r w:rsidRPr="00410F9B">
        <w:rPr>
          <w:rFonts w:ascii="Times New Roman" w:hAnsi="Times New Roman" w:cs="Times New Roman"/>
          <w:color w:val="0070C0"/>
          <w:sz w:val="24"/>
          <w:szCs w:val="24"/>
        </w:rPr>
        <w:t xml:space="preserve">Initial Reviewer </w:t>
      </w:r>
      <w:r w:rsidR="00AE06CA" w:rsidRPr="00410F9B">
        <w:rPr>
          <w:rFonts w:ascii="Times New Roman" w:hAnsi="Times New Roman" w:cs="Times New Roman"/>
          <w:color w:val="0070C0"/>
          <w:sz w:val="24"/>
          <w:szCs w:val="24"/>
        </w:rPr>
        <w:t>Name: _</w:t>
      </w:r>
      <w:r w:rsidRPr="00410F9B">
        <w:rPr>
          <w:rFonts w:ascii="Times New Roman" w:hAnsi="Times New Roman" w:cs="Times New Roman"/>
          <w:color w:val="0070C0"/>
          <w:sz w:val="24"/>
          <w:szCs w:val="24"/>
        </w:rPr>
        <w:t>_______________</w:t>
      </w:r>
    </w:p>
    <w:p w14:paraId="151C7922" w14:textId="12211612" w:rsidR="00410F9B" w:rsidRPr="00410F9B" w:rsidRDefault="00410F9B" w:rsidP="00251307">
      <w:pPr>
        <w:spacing w:after="0"/>
        <w:rPr>
          <w:rFonts w:ascii="Times New Roman" w:hAnsi="Times New Roman" w:cs="Times New Roman"/>
          <w:color w:val="0070C0"/>
          <w:sz w:val="24"/>
          <w:szCs w:val="24"/>
        </w:rPr>
      </w:pPr>
      <w:r w:rsidRPr="00410F9B">
        <w:rPr>
          <w:rFonts w:ascii="Times New Roman" w:hAnsi="Times New Roman" w:cs="Times New Roman"/>
          <w:color w:val="0070C0"/>
          <w:sz w:val="24"/>
          <w:szCs w:val="24"/>
        </w:rPr>
        <w:t>Date: _________</w:t>
      </w:r>
    </w:p>
    <w:sectPr w:rsidR="00410F9B" w:rsidRPr="00410F9B" w:rsidSect="00373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606F"/>
    <w:multiLevelType w:val="hybridMultilevel"/>
    <w:tmpl w:val="DD36E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90E47"/>
    <w:multiLevelType w:val="hybridMultilevel"/>
    <w:tmpl w:val="C1D210D6"/>
    <w:lvl w:ilvl="0" w:tplc="311C87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62BEA"/>
    <w:multiLevelType w:val="hybridMultilevel"/>
    <w:tmpl w:val="778487F8"/>
    <w:lvl w:ilvl="0" w:tplc="EB327060">
      <w:start w:val="1"/>
      <w:numFmt w:val="decimal"/>
      <w:lvlText w:val="%1."/>
      <w:lvlJc w:val="left"/>
      <w:pPr>
        <w:ind w:left="720" w:hanging="360"/>
      </w:pPr>
      <w:rPr>
        <w:rFonts w:ascii="Segoe UI" w:eastAsiaTheme="minorHAnsi" w:hAnsi="Segoe UI" w:cs="Segoe UI" w:hint="default"/>
        <w:b w:val="0"/>
        <w:color w:val="212121"/>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07B9"/>
    <w:multiLevelType w:val="hybridMultilevel"/>
    <w:tmpl w:val="3CE208BA"/>
    <w:lvl w:ilvl="0" w:tplc="89B8FFA0">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E45A8"/>
    <w:multiLevelType w:val="hybridMultilevel"/>
    <w:tmpl w:val="D8BC4EA6"/>
    <w:lvl w:ilvl="0" w:tplc="226035CA">
      <w:start w:val="1"/>
      <w:numFmt w:val="decimal"/>
      <w:lvlText w:val="%1."/>
      <w:lvlJc w:val="left"/>
      <w:pPr>
        <w:ind w:left="720" w:hanging="360"/>
      </w:pPr>
      <w:rPr>
        <w:rFonts w:eastAsia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7701F"/>
    <w:multiLevelType w:val="hybridMultilevel"/>
    <w:tmpl w:val="58F2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A4C0A"/>
    <w:multiLevelType w:val="hybridMultilevel"/>
    <w:tmpl w:val="A322C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11070"/>
    <w:multiLevelType w:val="hybridMultilevel"/>
    <w:tmpl w:val="DD36E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A47A6"/>
    <w:multiLevelType w:val="hybridMultilevel"/>
    <w:tmpl w:val="778487F8"/>
    <w:lvl w:ilvl="0" w:tplc="EB327060">
      <w:start w:val="1"/>
      <w:numFmt w:val="decimal"/>
      <w:lvlText w:val="%1."/>
      <w:lvlJc w:val="left"/>
      <w:pPr>
        <w:ind w:left="720" w:hanging="360"/>
      </w:pPr>
      <w:rPr>
        <w:rFonts w:ascii="Segoe UI" w:eastAsiaTheme="minorHAnsi" w:hAnsi="Segoe UI" w:cs="Segoe UI" w:hint="default"/>
        <w:b w:val="0"/>
        <w:color w:val="212121"/>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A05A51"/>
    <w:multiLevelType w:val="hybridMultilevel"/>
    <w:tmpl w:val="1DD4A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B7573"/>
    <w:multiLevelType w:val="hybridMultilevel"/>
    <w:tmpl w:val="2AD23550"/>
    <w:lvl w:ilvl="0" w:tplc="0409000F">
      <w:start w:val="1"/>
      <w:numFmt w:val="decimal"/>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 w15:restartNumberingAfterBreak="0">
    <w:nsid w:val="44135107"/>
    <w:multiLevelType w:val="hybridMultilevel"/>
    <w:tmpl w:val="2D521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46E8C"/>
    <w:multiLevelType w:val="hybridMultilevel"/>
    <w:tmpl w:val="D8BC4EA6"/>
    <w:lvl w:ilvl="0" w:tplc="226035CA">
      <w:start w:val="1"/>
      <w:numFmt w:val="decimal"/>
      <w:lvlText w:val="%1."/>
      <w:lvlJc w:val="left"/>
      <w:pPr>
        <w:ind w:left="720" w:hanging="360"/>
      </w:pPr>
      <w:rPr>
        <w:rFonts w:eastAsia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346922"/>
    <w:multiLevelType w:val="hybridMultilevel"/>
    <w:tmpl w:val="C1D210D6"/>
    <w:lvl w:ilvl="0" w:tplc="311C87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37DF8"/>
    <w:multiLevelType w:val="multilevel"/>
    <w:tmpl w:val="BF18A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474943"/>
    <w:multiLevelType w:val="multilevel"/>
    <w:tmpl w:val="BF18A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2C10E7"/>
    <w:multiLevelType w:val="multilevel"/>
    <w:tmpl w:val="BF18A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126BE6"/>
    <w:multiLevelType w:val="hybridMultilevel"/>
    <w:tmpl w:val="4C2ECDAC"/>
    <w:lvl w:ilvl="0" w:tplc="89B8FFA0">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E87EBF"/>
    <w:multiLevelType w:val="hybridMultilevel"/>
    <w:tmpl w:val="D8BC4EA6"/>
    <w:lvl w:ilvl="0" w:tplc="226035CA">
      <w:start w:val="1"/>
      <w:numFmt w:val="decimal"/>
      <w:lvlText w:val="%1."/>
      <w:lvlJc w:val="left"/>
      <w:pPr>
        <w:ind w:left="720" w:hanging="360"/>
      </w:pPr>
      <w:rPr>
        <w:rFonts w:eastAsia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410F6D"/>
    <w:multiLevelType w:val="hybridMultilevel"/>
    <w:tmpl w:val="778487F8"/>
    <w:lvl w:ilvl="0" w:tplc="EB327060">
      <w:start w:val="1"/>
      <w:numFmt w:val="decimal"/>
      <w:lvlText w:val="%1."/>
      <w:lvlJc w:val="left"/>
      <w:pPr>
        <w:ind w:left="720" w:hanging="360"/>
      </w:pPr>
      <w:rPr>
        <w:rFonts w:ascii="Segoe UI" w:eastAsiaTheme="minorHAnsi" w:hAnsi="Segoe UI" w:cs="Segoe UI" w:hint="default"/>
        <w:b w:val="0"/>
        <w:color w:val="212121"/>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9098D"/>
    <w:multiLevelType w:val="multilevel"/>
    <w:tmpl w:val="BF18A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076344"/>
    <w:multiLevelType w:val="multilevel"/>
    <w:tmpl w:val="BF18A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B1195C"/>
    <w:multiLevelType w:val="hybridMultilevel"/>
    <w:tmpl w:val="F0AA5454"/>
    <w:lvl w:ilvl="0" w:tplc="458C7C60">
      <w:start w:val="1"/>
      <w:numFmt w:val="decimal"/>
      <w:lvlText w:val="%1."/>
      <w:lvlJc w:val="left"/>
      <w:pPr>
        <w:ind w:left="720" w:hanging="360"/>
      </w:pPr>
      <w:rPr>
        <w:rFonts w:eastAsiaTheme="minorHAnsi"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7522386">
    <w:abstractNumId w:val="7"/>
  </w:num>
  <w:num w:numId="2" w16cid:durableId="1133252148">
    <w:abstractNumId w:val="11"/>
  </w:num>
  <w:num w:numId="3" w16cid:durableId="637687253">
    <w:abstractNumId w:val="0"/>
  </w:num>
  <w:num w:numId="4" w16cid:durableId="1835221289">
    <w:abstractNumId w:val="2"/>
  </w:num>
  <w:num w:numId="5" w16cid:durableId="1153524660">
    <w:abstractNumId w:val="19"/>
  </w:num>
  <w:num w:numId="6" w16cid:durableId="257719258">
    <w:abstractNumId w:val="8"/>
  </w:num>
  <w:num w:numId="7" w16cid:durableId="1293558133">
    <w:abstractNumId w:val="5"/>
  </w:num>
  <w:num w:numId="8" w16cid:durableId="2116436286">
    <w:abstractNumId w:val="12"/>
  </w:num>
  <w:num w:numId="9" w16cid:durableId="1735006924">
    <w:abstractNumId w:val="18"/>
  </w:num>
  <w:num w:numId="10" w16cid:durableId="1919288996">
    <w:abstractNumId w:val="4"/>
  </w:num>
  <w:num w:numId="11" w16cid:durableId="624891808">
    <w:abstractNumId w:val="15"/>
  </w:num>
  <w:num w:numId="12" w16cid:durableId="6061941">
    <w:abstractNumId w:val="22"/>
  </w:num>
  <w:num w:numId="13" w16cid:durableId="48381302">
    <w:abstractNumId w:val="16"/>
  </w:num>
  <w:num w:numId="14" w16cid:durableId="1033919531">
    <w:abstractNumId w:val="14"/>
  </w:num>
  <w:num w:numId="15" w16cid:durableId="2008358364">
    <w:abstractNumId w:val="20"/>
  </w:num>
  <w:num w:numId="16" w16cid:durableId="107899088">
    <w:abstractNumId w:val="21"/>
  </w:num>
  <w:num w:numId="17" w16cid:durableId="1159998717">
    <w:abstractNumId w:val="9"/>
  </w:num>
  <w:num w:numId="18" w16cid:durableId="1615406536">
    <w:abstractNumId w:val="10"/>
  </w:num>
  <w:num w:numId="19" w16cid:durableId="1504125716">
    <w:abstractNumId w:val="6"/>
  </w:num>
  <w:num w:numId="20" w16cid:durableId="1612660376">
    <w:abstractNumId w:val="3"/>
  </w:num>
  <w:num w:numId="21" w16cid:durableId="497811729">
    <w:abstractNumId w:val="17"/>
  </w:num>
  <w:num w:numId="22" w16cid:durableId="556668249">
    <w:abstractNumId w:val="1"/>
  </w:num>
  <w:num w:numId="23" w16cid:durableId="14194505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29"/>
    <w:rsid w:val="000072F4"/>
    <w:rsid w:val="00012FA9"/>
    <w:rsid w:val="00017D12"/>
    <w:rsid w:val="0002290C"/>
    <w:rsid w:val="00035F16"/>
    <w:rsid w:val="000400A5"/>
    <w:rsid w:val="0004057D"/>
    <w:rsid w:val="000458C1"/>
    <w:rsid w:val="00047B23"/>
    <w:rsid w:val="0006007A"/>
    <w:rsid w:val="00061A79"/>
    <w:rsid w:val="000754DA"/>
    <w:rsid w:val="0008679C"/>
    <w:rsid w:val="000B3D63"/>
    <w:rsid w:val="00131978"/>
    <w:rsid w:val="001328ED"/>
    <w:rsid w:val="00160B05"/>
    <w:rsid w:val="0017330B"/>
    <w:rsid w:val="0017655B"/>
    <w:rsid w:val="0019664B"/>
    <w:rsid w:val="001A5FD5"/>
    <w:rsid w:val="001D2865"/>
    <w:rsid w:val="001D7439"/>
    <w:rsid w:val="001E3DC3"/>
    <w:rsid w:val="001E7741"/>
    <w:rsid w:val="002005C9"/>
    <w:rsid w:val="00200E82"/>
    <w:rsid w:val="00206EE2"/>
    <w:rsid w:val="002122A2"/>
    <w:rsid w:val="00227839"/>
    <w:rsid w:val="002319A6"/>
    <w:rsid w:val="00231D54"/>
    <w:rsid w:val="00232E2F"/>
    <w:rsid w:val="00240293"/>
    <w:rsid w:val="002407F5"/>
    <w:rsid w:val="00240BC6"/>
    <w:rsid w:val="0024260C"/>
    <w:rsid w:val="00251307"/>
    <w:rsid w:val="00271E83"/>
    <w:rsid w:val="002800D2"/>
    <w:rsid w:val="002800F8"/>
    <w:rsid w:val="002802EA"/>
    <w:rsid w:val="002820ED"/>
    <w:rsid w:val="00296AB1"/>
    <w:rsid w:val="002B1A14"/>
    <w:rsid w:val="002B548B"/>
    <w:rsid w:val="002E68DA"/>
    <w:rsid w:val="002F74C9"/>
    <w:rsid w:val="002F7FB5"/>
    <w:rsid w:val="00302443"/>
    <w:rsid w:val="003337D7"/>
    <w:rsid w:val="00343B6F"/>
    <w:rsid w:val="00344152"/>
    <w:rsid w:val="0035258C"/>
    <w:rsid w:val="00367493"/>
    <w:rsid w:val="00373371"/>
    <w:rsid w:val="00377400"/>
    <w:rsid w:val="003845CA"/>
    <w:rsid w:val="003B27FB"/>
    <w:rsid w:val="003C3CEF"/>
    <w:rsid w:val="003C5B4A"/>
    <w:rsid w:val="00410F9B"/>
    <w:rsid w:val="004418EA"/>
    <w:rsid w:val="00454801"/>
    <w:rsid w:val="00456731"/>
    <w:rsid w:val="00477905"/>
    <w:rsid w:val="004A1EEF"/>
    <w:rsid w:val="004E19C0"/>
    <w:rsid w:val="0056621D"/>
    <w:rsid w:val="005902F9"/>
    <w:rsid w:val="005A0F65"/>
    <w:rsid w:val="005A2521"/>
    <w:rsid w:val="005D69AD"/>
    <w:rsid w:val="006016B3"/>
    <w:rsid w:val="00657D11"/>
    <w:rsid w:val="0066762F"/>
    <w:rsid w:val="006777D8"/>
    <w:rsid w:val="006873B4"/>
    <w:rsid w:val="006A2703"/>
    <w:rsid w:val="006A3872"/>
    <w:rsid w:val="006F4DCF"/>
    <w:rsid w:val="00732240"/>
    <w:rsid w:val="00740F38"/>
    <w:rsid w:val="00756E6D"/>
    <w:rsid w:val="00777530"/>
    <w:rsid w:val="007B7389"/>
    <w:rsid w:val="007E1FE7"/>
    <w:rsid w:val="007E3C9D"/>
    <w:rsid w:val="007E7CEA"/>
    <w:rsid w:val="00840D42"/>
    <w:rsid w:val="008A288B"/>
    <w:rsid w:val="008B7129"/>
    <w:rsid w:val="008D0AD5"/>
    <w:rsid w:val="008F435B"/>
    <w:rsid w:val="00905D5C"/>
    <w:rsid w:val="0091064D"/>
    <w:rsid w:val="00925D95"/>
    <w:rsid w:val="00954CF8"/>
    <w:rsid w:val="0095630B"/>
    <w:rsid w:val="0096148B"/>
    <w:rsid w:val="00972A1A"/>
    <w:rsid w:val="009746B1"/>
    <w:rsid w:val="009A0C11"/>
    <w:rsid w:val="009A25B9"/>
    <w:rsid w:val="009B4619"/>
    <w:rsid w:val="009C593B"/>
    <w:rsid w:val="009D4BCF"/>
    <w:rsid w:val="009D6AFA"/>
    <w:rsid w:val="00A31E05"/>
    <w:rsid w:val="00A43222"/>
    <w:rsid w:val="00A45371"/>
    <w:rsid w:val="00A55E7C"/>
    <w:rsid w:val="00A7552A"/>
    <w:rsid w:val="00A936FE"/>
    <w:rsid w:val="00A95C9D"/>
    <w:rsid w:val="00AC03B0"/>
    <w:rsid w:val="00AC1265"/>
    <w:rsid w:val="00AE06CA"/>
    <w:rsid w:val="00B05D4B"/>
    <w:rsid w:val="00B0782C"/>
    <w:rsid w:val="00B12BF7"/>
    <w:rsid w:val="00B17EEC"/>
    <w:rsid w:val="00B30120"/>
    <w:rsid w:val="00B32DAA"/>
    <w:rsid w:val="00B6040A"/>
    <w:rsid w:val="00B7046B"/>
    <w:rsid w:val="00B745B1"/>
    <w:rsid w:val="00B9391C"/>
    <w:rsid w:val="00B94F3F"/>
    <w:rsid w:val="00BD3CD4"/>
    <w:rsid w:val="00BD7EAF"/>
    <w:rsid w:val="00BF3056"/>
    <w:rsid w:val="00C36CA4"/>
    <w:rsid w:val="00C546ED"/>
    <w:rsid w:val="00C57F02"/>
    <w:rsid w:val="00C74480"/>
    <w:rsid w:val="00C9332B"/>
    <w:rsid w:val="00C96056"/>
    <w:rsid w:val="00CC4408"/>
    <w:rsid w:val="00CC4934"/>
    <w:rsid w:val="00D135F2"/>
    <w:rsid w:val="00D25AFC"/>
    <w:rsid w:val="00D33E8A"/>
    <w:rsid w:val="00D51DCC"/>
    <w:rsid w:val="00D61CCC"/>
    <w:rsid w:val="00D620A4"/>
    <w:rsid w:val="00D655EA"/>
    <w:rsid w:val="00D70C77"/>
    <w:rsid w:val="00D726C9"/>
    <w:rsid w:val="00D76377"/>
    <w:rsid w:val="00D87D06"/>
    <w:rsid w:val="00D9569D"/>
    <w:rsid w:val="00DB0B99"/>
    <w:rsid w:val="00DC0C8B"/>
    <w:rsid w:val="00DD004C"/>
    <w:rsid w:val="00DE06E9"/>
    <w:rsid w:val="00DE37AA"/>
    <w:rsid w:val="00E54572"/>
    <w:rsid w:val="00E55A23"/>
    <w:rsid w:val="00E62A09"/>
    <w:rsid w:val="00E64624"/>
    <w:rsid w:val="00E64CBD"/>
    <w:rsid w:val="00E94CBB"/>
    <w:rsid w:val="00E95802"/>
    <w:rsid w:val="00E964E0"/>
    <w:rsid w:val="00EA2CB9"/>
    <w:rsid w:val="00EB55AD"/>
    <w:rsid w:val="00EC4531"/>
    <w:rsid w:val="00EE1344"/>
    <w:rsid w:val="00EE5286"/>
    <w:rsid w:val="00EF11D6"/>
    <w:rsid w:val="00EF6673"/>
    <w:rsid w:val="00F0459A"/>
    <w:rsid w:val="00F17E34"/>
    <w:rsid w:val="00F31AE3"/>
    <w:rsid w:val="00F3360E"/>
    <w:rsid w:val="00F35E00"/>
    <w:rsid w:val="00F655A9"/>
    <w:rsid w:val="00F70196"/>
    <w:rsid w:val="00FA2200"/>
    <w:rsid w:val="00FB6CB3"/>
    <w:rsid w:val="00FD577A"/>
    <w:rsid w:val="00FF191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464B"/>
  <w15:docId w15:val="{3F209ACF-9493-42AE-BBD2-364DC940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54572"/>
    <w:pPr>
      <w:keepNext/>
      <w:keepLines/>
      <w:spacing w:before="40" w:after="0" w:line="276" w:lineRule="auto"/>
      <w:outlineLvl w:val="2"/>
    </w:pPr>
    <w:rPr>
      <w:rFonts w:asciiTheme="majorHAnsi" w:eastAsiaTheme="majorEastAsia" w:hAnsiTheme="majorHAnsi" w:cstheme="majorBidi"/>
      <w:color w:val="1F4D78"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912"/>
    <w:pPr>
      <w:ind w:left="720"/>
      <w:contextualSpacing/>
    </w:pPr>
  </w:style>
  <w:style w:type="paragraph" w:styleId="NormalWeb">
    <w:name w:val="Normal (Web)"/>
    <w:basedOn w:val="Normal"/>
    <w:uiPriority w:val="99"/>
    <w:unhideWhenUsed/>
    <w:rsid w:val="00FF19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1912"/>
    <w:rPr>
      <w:b/>
      <w:bCs/>
    </w:rPr>
  </w:style>
  <w:style w:type="table" w:styleId="TableGrid">
    <w:name w:val="Table Grid"/>
    <w:basedOn w:val="TableNormal"/>
    <w:uiPriority w:val="39"/>
    <w:rsid w:val="00FF1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057D"/>
    <w:rPr>
      <w:sz w:val="16"/>
      <w:szCs w:val="16"/>
    </w:rPr>
  </w:style>
  <w:style w:type="paragraph" w:styleId="CommentText">
    <w:name w:val="annotation text"/>
    <w:basedOn w:val="Normal"/>
    <w:link w:val="CommentTextChar"/>
    <w:uiPriority w:val="99"/>
    <w:semiHidden/>
    <w:unhideWhenUsed/>
    <w:rsid w:val="0004057D"/>
    <w:pPr>
      <w:spacing w:line="240" w:lineRule="auto"/>
    </w:pPr>
    <w:rPr>
      <w:sz w:val="20"/>
      <w:szCs w:val="25"/>
    </w:rPr>
  </w:style>
  <w:style w:type="character" w:customStyle="1" w:styleId="CommentTextChar">
    <w:name w:val="Comment Text Char"/>
    <w:basedOn w:val="DefaultParagraphFont"/>
    <w:link w:val="CommentText"/>
    <w:uiPriority w:val="99"/>
    <w:semiHidden/>
    <w:rsid w:val="0004057D"/>
    <w:rPr>
      <w:sz w:val="20"/>
      <w:szCs w:val="25"/>
    </w:rPr>
  </w:style>
  <w:style w:type="paragraph" w:styleId="CommentSubject">
    <w:name w:val="annotation subject"/>
    <w:basedOn w:val="CommentText"/>
    <w:next w:val="CommentText"/>
    <w:link w:val="CommentSubjectChar"/>
    <w:uiPriority w:val="99"/>
    <w:semiHidden/>
    <w:unhideWhenUsed/>
    <w:rsid w:val="0004057D"/>
    <w:rPr>
      <w:b/>
      <w:bCs/>
    </w:rPr>
  </w:style>
  <w:style w:type="character" w:customStyle="1" w:styleId="CommentSubjectChar">
    <w:name w:val="Comment Subject Char"/>
    <w:basedOn w:val="CommentTextChar"/>
    <w:link w:val="CommentSubject"/>
    <w:uiPriority w:val="99"/>
    <w:semiHidden/>
    <w:rsid w:val="0004057D"/>
    <w:rPr>
      <w:b/>
      <w:bCs/>
      <w:sz w:val="20"/>
      <w:szCs w:val="25"/>
    </w:rPr>
  </w:style>
  <w:style w:type="paragraph" w:styleId="BalloonText">
    <w:name w:val="Balloon Text"/>
    <w:basedOn w:val="Normal"/>
    <w:link w:val="BalloonTextChar"/>
    <w:uiPriority w:val="99"/>
    <w:semiHidden/>
    <w:unhideWhenUsed/>
    <w:rsid w:val="0004057D"/>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04057D"/>
    <w:rPr>
      <w:rFonts w:ascii="Segoe UI" w:hAnsi="Segoe UI" w:cs="Angsana New"/>
      <w:sz w:val="18"/>
      <w:szCs w:val="22"/>
    </w:rPr>
  </w:style>
  <w:style w:type="character" w:customStyle="1" w:styleId="gd">
    <w:name w:val="gd"/>
    <w:basedOn w:val="DefaultParagraphFont"/>
    <w:rsid w:val="00EA2CB9"/>
  </w:style>
  <w:style w:type="character" w:customStyle="1" w:styleId="Heading3Char">
    <w:name w:val="Heading 3 Char"/>
    <w:basedOn w:val="DefaultParagraphFont"/>
    <w:link w:val="Heading3"/>
    <w:uiPriority w:val="9"/>
    <w:rsid w:val="00E54572"/>
    <w:rPr>
      <w:rFonts w:asciiTheme="majorHAnsi" w:eastAsiaTheme="majorEastAsia" w:hAnsiTheme="majorHAnsi" w:cstheme="majorBidi"/>
      <w:color w:val="1F4D78" w:themeColor="accent1" w:themeShade="7F"/>
      <w:sz w:val="24"/>
      <w:szCs w:val="30"/>
    </w:rPr>
  </w:style>
  <w:style w:type="paragraph" w:customStyle="1" w:styleId="m-8680026471275037019m-8357166879310199421gmail-m-2553228792337333616m-2031456043895101328gmail-msolistparagraph">
    <w:name w:val="m_-8680026471275037019m_-8357166879310199421gmail-m-2553228792337333616m-2031456043895101328gmail-msolistparagraph"/>
    <w:basedOn w:val="Normal"/>
    <w:rsid w:val="00CC44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667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0196">
      <w:bodyDiv w:val="1"/>
      <w:marLeft w:val="0"/>
      <w:marRight w:val="0"/>
      <w:marTop w:val="0"/>
      <w:marBottom w:val="0"/>
      <w:divBdr>
        <w:top w:val="none" w:sz="0" w:space="0" w:color="auto"/>
        <w:left w:val="none" w:sz="0" w:space="0" w:color="auto"/>
        <w:bottom w:val="none" w:sz="0" w:space="0" w:color="auto"/>
        <w:right w:val="none" w:sz="0" w:space="0" w:color="auto"/>
      </w:divBdr>
      <w:divsChild>
        <w:div w:id="1415515017">
          <w:marLeft w:val="0"/>
          <w:marRight w:val="0"/>
          <w:marTop w:val="0"/>
          <w:marBottom w:val="0"/>
          <w:divBdr>
            <w:top w:val="none" w:sz="0" w:space="0" w:color="auto"/>
            <w:left w:val="none" w:sz="0" w:space="0" w:color="auto"/>
            <w:bottom w:val="none" w:sz="0" w:space="0" w:color="auto"/>
            <w:right w:val="none" w:sz="0" w:space="0" w:color="auto"/>
          </w:divBdr>
        </w:div>
        <w:div w:id="151603414">
          <w:marLeft w:val="0"/>
          <w:marRight w:val="0"/>
          <w:marTop w:val="0"/>
          <w:marBottom w:val="0"/>
          <w:divBdr>
            <w:top w:val="none" w:sz="0" w:space="0" w:color="auto"/>
            <w:left w:val="none" w:sz="0" w:space="0" w:color="auto"/>
            <w:bottom w:val="none" w:sz="0" w:space="0" w:color="auto"/>
            <w:right w:val="none" w:sz="0" w:space="0" w:color="auto"/>
          </w:divBdr>
        </w:div>
        <w:div w:id="1490171796">
          <w:marLeft w:val="0"/>
          <w:marRight w:val="0"/>
          <w:marTop w:val="0"/>
          <w:marBottom w:val="0"/>
          <w:divBdr>
            <w:top w:val="none" w:sz="0" w:space="0" w:color="auto"/>
            <w:left w:val="none" w:sz="0" w:space="0" w:color="auto"/>
            <w:bottom w:val="none" w:sz="0" w:space="0" w:color="auto"/>
            <w:right w:val="none" w:sz="0" w:space="0" w:color="auto"/>
          </w:divBdr>
        </w:div>
      </w:divsChild>
    </w:div>
    <w:div w:id="736589187">
      <w:bodyDiv w:val="1"/>
      <w:marLeft w:val="0"/>
      <w:marRight w:val="0"/>
      <w:marTop w:val="0"/>
      <w:marBottom w:val="0"/>
      <w:divBdr>
        <w:top w:val="none" w:sz="0" w:space="0" w:color="auto"/>
        <w:left w:val="none" w:sz="0" w:space="0" w:color="auto"/>
        <w:bottom w:val="none" w:sz="0" w:space="0" w:color="auto"/>
        <w:right w:val="none" w:sz="0" w:space="0" w:color="auto"/>
      </w:divBdr>
    </w:div>
    <w:div w:id="755249462">
      <w:bodyDiv w:val="1"/>
      <w:marLeft w:val="0"/>
      <w:marRight w:val="0"/>
      <w:marTop w:val="0"/>
      <w:marBottom w:val="0"/>
      <w:divBdr>
        <w:top w:val="none" w:sz="0" w:space="0" w:color="auto"/>
        <w:left w:val="none" w:sz="0" w:space="0" w:color="auto"/>
        <w:bottom w:val="none" w:sz="0" w:space="0" w:color="auto"/>
        <w:right w:val="none" w:sz="0" w:space="0" w:color="auto"/>
      </w:divBdr>
      <w:divsChild>
        <w:div w:id="1216159131">
          <w:marLeft w:val="0"/>
          <w:marRight w:val="0"/>
          <w:marTop w:val="0"/>
          <w:marBottom w:val="0"/>
          <w:divBdr>
            <w:top w:val="none" w:sz="0" w:space="0" w:color="auto"/>
            <w:left w:val="none" w:sz="0" w:space="0" w:color="auto"/>
            <w:bottom w:val="none" w:sz="0" w:space="0" w:color="auto"/>
            <w:right w:val="none" w:sz="0" w:space="0" w:color="auto"/>
          </w:divBdr>
        </w:div>
        <w:div w:id="1430464859">
          <w:marLeft w:val="0"/>
          <w:marRight w:val="0"/>
          <w:marTop w:val="0"/>
          <w:marBottom w:val="0"/>
          <w:divBdr>
            <w:top w:val="none" w:sz="0" w:space="0" w:color="auto"/>
            <w:left w:val="none" w:sz="0" w:space="0" w:color="auto"/>
            <w:bottom w:val="none" w:sz="0" w:space="0" w:color="auto"/>
            <w:right w:val="none" w:sz="0" w:space="0" w:color="auto"/>
          </w:divBdr>
        </w:div>
        <w:div w:id="433209638">
          <w:marLeft w:val="0"/>
          <w:marRight w:val="0"/>
          <w:marTop w:val="0"/>
          <w:marBottom w:val="0"/>
          <w:divBdr>
            <w:top w:val="none" w:sz="0" w:space="0" w:color="auto"/>
            <w:left w:val="none" w:sz="0" w:space="0" w:color="auto"/>
            <w:bottom w:val="none" w:sz="0" w:space="0" w:color="auto"/>
            <w:right w:val="none" w:sz="0" w:space="0" w:color="auto"/>
          </w:divBdr>
        </w:div>
        <w:div w:id="1478958977">
          <w:marLeft w:val="0"/>
          <w:marRight w:val="0"/>
          <w:marTop w:val="0"/>
          <w:marBottom w:val="0"/>
          <w:divBdr>
            <w:top w:val="none" w:sz="0" w:space="0" w:color="auto"/>
            <w:left w:val="none" w:sz="0" w:space="0" w:color="auto"/>
            <w:bottom w:val="none" w:sz="0" w:space="0" w:color="auto"/>
            <w:right w:val="none" w:sz="0" w:space="0" w:color="auto"/>
          </w:divBdr>
        </w:div>
      </w:divsChild>
    </w:div>
    <w:div w:id="853615901">
      <w:bodyDiv w:val="1"/>
      <w:marLeft w:val="0"/>
      <w:marRight w:val="0"/>
      <w:marTop w:val="0"/>
      <w:marBottom w:val="0"/>
      <w:divBdr>
        <w:top w:val="none" w:sz="0" w:space="0" w:color="auto"/>
        <w:left w:val="none" w:sz="0" w:space="0" w:color="auto"/>
        <w:bottom w:val="none" w:sz="0" w:space="0" w:color="auto"/>
        <w:right w:val="none" w:sz="0" w:space="0" w:color="auto"/>
      </w:divBdr>
    </w:div>
    <w:div w:id="894586137">
      <w:bodyDiv w:val="1"/>
      <w:marLeft w:val="0"/>
      <w:marRight w:val="0"/>
      <w:marTop w:val="0"/>
      <w:marBottom w:val="0"/>
      <w:divBdr>
        <w:top w:val="none" w:sz="0" w:space="0" w:color="auto"/>
        <w:left w:val="none" w:sz="0" w:space="0" w:color="auto"/>
        <w:bottom w:val="none" w:sz="0" w:space="0" w:color="auto"/>
        <w:right w:val="none" w:sz="0" w:space="0" w:color="auto"/>
      </w:divBdr>
    </w:div>
    <w:div w:id="1085885484">
      <w:bodyDiv w:val="1"/>
      <w:marLeft w:val="0"/>
      <w:marRight w:val="0"/>
      <w:marTop w:val="0"/>
      <w:marBottom w:val="0"/>
      <w:divBdr>
        <w:top w:val="none" w:sz="0" w:space="0" w:color="auto"/>
        <w:left w:val="none" w:sz="0" w:space="0" w:color="auto"/>
        <w:bottom w:val="none" w:sz="0" w:space="0" w:color="auto"/>
        <w:right w:val="none" w:sz="0" w:space="0" w:color="auto"/>
      </w:divBdr>
      <w:divsChild>
        <w:div w:id="670328931">
          <w:marLeft w:val="0"/>
          <w:marRight w:val="0"/>
          <w:marTop w:val="0"/>
          <w:marBottom w:val="0"/>
          <w:divBdr>
            <w:top w:val="none" w:sz="0" w:space="0" w:color="auto"/>
            <w:left w:val="none" w:sz="0" w:space="0" w:color="auto"/>
            <w:bottom w:val="none" w:sz="0" w:space="0" w:color="auto"/>
            <w:right w:val="none" w:sz="0" w:space="0" w:color="auto"/>
          </w:divBdr>
        </w:div>
        <w:div w:id="949776483">
          <w:marLeft w:val="0"/>
          <w:marRight w:val="0"/>
          <w:marTop w:val="0"/>
          <w:marBottom w:val="0"/>
          <w:divBdr>
            <w:top w:val="none" w:sz="0" w:space="0" w:color="auto"/>
            <w:left w:val="none" w:sz="0" w:space="0" w:color="auto"/>
            <w:bottom w:val="none" w:sz="0" w:space="0" w:color="auto"/>
            <w:right w:val="none" w:sz="0" w:space="0" w:color="auto"/>
          </w:divBdr>
        </w:div>
      </w:divsChild>
    </w:div>
    <w:div w:id="1398433991">
      <w:bodyDiv w:val="1"/>
      <w:marLeft w:val="0"/>
      <w:marRight w:val="0"/>
      <w:marTop w:val="0"/>
      <w:marBottom w:val="0"/>
      <w:divBdr>
        <w:top w:val="none" w:sz="0" w:space="0" w:color="auto"/>
        <w:left w:val="none" w:sz="0" w:space="0" w:color="auto"/>
        <w:bottom w:val="none" w:sz="0" w:space="0" w:color="auto"/>
        <w:right w:val="none" w:sz="0" w:space="0" w:color="auto"/>
      </w:divBdr>
      <w:divsChild>
        <w:div w:id="5790716">
          <w:marLeft w:val="0"/>
          <w:marRight w:val="0"/>
          <w:marTop w:val="0"/>
          <w:marBottom w:val="0"/>
          <w:divBdr>
            <w:top w:val="none" w:sz="0" w:space="0" w:color="auto"/>
            <w:left w:val="none" w:sz="0" w:space="0" w:color="auto"/>
            <w:bottom w:val="none" w:sz="0" w:space="0" w:color="auto"/>
            <w:right w:val="none" w:sz="0" w:space="0" w:color="auto"/>
          </w:divBdr>
        </w:div>
        <w:div w:id="74253517">
          <w:marLeft w:val="0"/>
          <w:marRight w:val="0"/>
          <w:marTop w:val="0"/>
          <w:marBottom w:val="0"/>
          <w:divBdr>
            <w:top w:val="none" w:sz="0" w:space="0" w:color="auto"/>
            <w:left w:val="none" w:sz="0" w:space="0" w:color="auto"/>
            <w:bottom w:val="none" w:sz="0" w:space="0" w:color="auto"/>
            <w:right w:val="none" w:sz="0" w:space="0" w:color="auto"/>
          </w:divBdr>
        </w:div>
        <w:div w:id="801505504">
          <w:marLeft w:val="0"/>
          <w:marRight w:val="0"/>
          <w:marTop w:val="0"/>
          <w:marBottom w:val="0"/>
          <w:divBdr>
            <w:top w:val="none" w:sz="0" w:space="0" w:color="auto"/>
            <w:left w:val="none" w:sz="0" w:space="0" w:color="auto"/>
            <w:bottom w:val="none" w:sz="0" w:space="0" w:color="auto"/>
            <w:right w:val="none" w:sz="0" w:space="0" w:color="auto"/>
          </w:divBdr>
        </w:div>
        <w:div w:id="449009174">
          <w:marLeft w:val="0"/>
          <w:marRight w:val="0"/>
          <w:marTop w:val="0"/>
          <w:marBottom w:val="0"/>
          <w:divBdr>
            <w:top w:val="none" w:sz="0" w:space="0" w:color="auto"/>
            <w:left w:val="none" w:sz="0" w:space="0" w:color="auto"/>
            <w:bottom w:val="none" w:sz="0" w:space="0" w:color="auto"/>
            <w:right w:val="none" w:sz="0" w:space="0" w:color="auto"/>
          </w:divBdr>
        </w:div>
        <w:div w:id="756634250">
          <w:marLeft w:val="0"/>
          <w:marRight w:val="0"/>
          <w:marTop w:val="0"/>
          <w:marBottom w:val="0"/>
          <w:divBdr>
            <w:top w:val="none" w:sz="0" w:space="0" w:color="auto"/>
            <w:left w:val="none" w:sz="0" w:space="0" w:color="auto"/>
            <w:bottom w:val="none" w:sz="0" w:space="0" w:color="auto"/>
            <w:right w:val="none" w:sz="0" w:space="0" w:color="auto"/>
          </w:divBdr>
        </w:div>
        <w:div w:id="730419399">
          <w:marLeft w:val="0"/>
          <w:marRight w:val="0"/>
          <w:marTop w:val="0"/>
          <w:marBottom w:val="0"/>
          <w:divBdr>
            <w:top w:val="none" w:sz="0" w:space="0" w:color="auto"/>
            <w:left w:val="none" w:sz="0" w:space="0" w:color="auto"/>
            <w:bottom w:val="none" w:sz="0" w:space="0" w:color="auto"/>
            <w:right w:val="none" w:sz="0" w:space="0" w:color="auto"/>
          </w:divBdr>
        </w:div>
        <w:div w:id="10225024">
          <w:marLeft w:val="0"/>
          <w:marRight w:val="0"/>
          <w:marTop w:val="0"/>
          <w:marBottom w:val="0"/>
          <w:divBdr>
            <w:top w:val="none" w:sz="0" w:space="0" w:color="auto"/>
            <w:left w:val="none" w:sz="0" w:space="0" w:color="auto"/>
            <w:bottom w:val="none" w:sz="0" w:space="0" w:color="auto"/>
            <w:right w:val="none" w:sz="0" w:space="0" w:color="auto"/>
          </w:divBdr>
        </w:div>
        <w:div w:id="439570867">
          <w:marLeft w:val="0"/>
          <w:marRight w:val="0"/>
          <w:marTop w:val="0"/>
          <w:marBottom w:val="0"/>
          <w:divBdr>
            <w:top w:val="none" w:sz="0" w:space="0" w:color="auto"/>
            <w:left w:val="none" w:sz="0" w:space="0" w:color="auto"/>
            <w:bottom w:val="none" w:sz="0" w:space="0" w:color="auto"/>
            <w:right w:val="none" w:sz="0" w:space="0" w:color="auto"/>
          </w:divBdr>
        </w:div>
        <w:div w:id="1561593512">
          <w:marLeft w:val="0"/>
          <w:marRight w:val="0"/>
          <w:marTop w:val="0"/>
          <w:marBottom w:val="0"/>
          <w:divBdr>
            <w:top w:val="none" w:sz="0" w:space="0" w:color="auto"/>
            <w:left w:val="none" w:sz="0" w:space="0" w:color="auto"/>
            <w:bottom w:val="none" w:sz="0" w:space="0" w:color="auto"/>
            <w:right w:val="none" w:sz="0" w:space="0" w:color="auto"/>
          </w:divBdr>
        </w:div>
      </w:divsChild>
    </w:div>
    <w:div w:id="1682781183">
      <w:bodyDiv w:val="1"/>
      <w:marLeft w:val="0"/>
      <w:marRight w:val="0"/>
      <w:marTop w:val="0"/>
      <w:marBottom w:val="0"/>
      <w:divBdr>
        <w:top w:val="none" w:sz="0" w:space="0" w:color="auto"/>
        <w:left w:val="none" w:sz="0" w:space="0" w:color="auto"/>
        <w:bottom w:val="none" w:sz="0" w:space="0" w:color="auto"/>
        <w:right w:val="none" w:sz="0" w:space="0" w:color="auto"/>
      </w:divBdr>
      <w:divsChild>
        <w:div w:id="1272544549">
          <w:marLeft w:val="0"/>
          <w:marRight w:val="0"/>
          <w:marTop w:val="0"/>
          <w:marBottom w:val="0"/>
          <w:divBdr>
            <w:top w:val="none" w:sz="0" w:space="0" w:color="auto"/>
            <w:left w:val="none" w:sz="0" w:space="0" w:color="auto"/>
            <w:bottom w:val="none" w:sz="0" w:space="0" w:color="auto"/>
            <w:right w:val="none" w:sz="0" w:space="0" w:color="auto"/>
          </w:divBdr>
        </w:div>
        <w:div w:id="885065964">
          <w:marLeft w:val="0"/>
          <w:marRight w:val="0"/>
          <w:marTop w:val="0"/>
          <w:marBottom w:val="0"/>
          <w:divBdr>
            <w:top w:val="none" w:sz="0" w:space="0" w:color="auto"/>
            <w:left w:val="none" w:sz="0" w:space="0" w:color="auto"/>
            <w:bottom w:val="none" w:sz="0" w:space="0" w:color="auto"/>
            <w:right w:val="none" w:sz="0" w:space="0" w:color="auto"/>
          </w:divBdr>
        </w:div>
        <w:div w:id="1144350537">
          <w:marLeft w:val="0"/>
          <w:marRight w:val="0"/>
          <w:marTop w:val="0"/>
          <w:marBottom w:val="0"/>
          <w:divBdr>
            <w:top w:val="none" w:sz="0" w:space="0" w:color="auto"/>
            <w:left w:val="none" w:sz="0" w:space="0" w:color="auto"/>
            <w:bottom w:val="none" w:sz="0" w:space="0" w:color="auto"/>
            <w:right w:val="none" w:sz="0" w:space="0" w:color="auto"/>
          </w:divBdr>
        </w:div>
        <w:div w:id="238097921">
          <w:marLeft w:val="0"/>
          <w:marRight w:val="0"/>
          <w:marTop w:val="0"/>
          <w:marBottom w:val="0"/>
          <w:divBdr>
            <w:top w:val="none" w:sz="0" w:space="0" w:color="auto"/>
            <w:left w:val="none" w:sz="0" w:space="0" w:color="auto"/>
            <w:bottom w:val="none" w:sz="0" w:space="0" w:color="auto"/>
            <w:right w:val="none" w:sz="0" w:space="0" w:color="auto"/>
          </w:divBdr>
        </w:div>
        <w:div w:id="1097603821">
          <w:marLeft w:val="0"/>
          <w:marRight w:val="0"/>
          <w:marTop w:val="0"/>
          <w:marBottom w:val="0"/>
          <w:divBdr>
            <w:top w:val="none" w:sz="0" w:space="0" w:color="auto"/>
            <w:left w:val="none" w:sz="0" w:space="0" w:color="auto"/>
            <w:bottom w:val="none" w:sz="0" w:space="0" w:color="auto"/>
            <w:right w:val="none" w:sz="0" w:space="0" w:color="auto"/>
          </w:divBdr>
        </w:div>
        <w:div w:id="289558646">
          <w:marLeft w:val="0"/>
          <w:marRight w:val="0"/>
          <w:marTop w:val="0"/>
          <w:marBottom w:val="0"/>
          <w:divBdr>
            <w:top w:val="none" w:sz="0" w:space="0" w:color="auto"/>
            <w:left w:val="none" w:sz="0" w:space="0" w:color="auto"/>
            <w:bottom w:val="none" w:sz="0" w:space="0" w:color="auto"/>
            <w:right w:val="none" w:sz="0" w:space="0" w:color="auto"/>
          </w:divBdr>
        </w:div>
      </w:divsChild>
    </w:div>
    <w:div w:id="1803573904">
      <w:bodyDiv w:val="1"/>
      <w:marLeft w:val="0"/>
      <w:marRight w:val="0"/>
      <w:marTop w:val="0"/>
      <w:marBottom w:val="0"/>
      <w:divBdr>
        <w:top w:val="none" w:sz="0" w:space="0" w:color="auto"/>
        <w:left w:val="none" w:sz="0" w:space="0" w:color="auto"/>
        <w:bottom w:val="none" w:sz="0" w:space="0" w:color="auto"/>
        <w:right w:val="none" w:sz="0" w:space="0" w:color="auto"/>
      </w:divBdr>
    </w:div>
    <w:div w:id="2092769387">
      <w:bodyDiv w:val="1"/>
      <w:marLeft w:val="0"/>
      <w:marRight w:val="0"/>
      <w:marTop w:val="0"/>
      <w:marBottom w:val="0"/>
      <w:divBdr>
        <w:top w:val="none" w:sz="0" w:space="0" w:color="auto"/>
        <w:left w:val="none" w:sz="0" w:space="0" w:color="auto"/>
        <w:bottom w:val="none" w:sz="0" w:space="0" w:color="auto"/>
        <w:right w:val="none" w:sz="0" w:space="0" w:color="auto"/>
      </w:divBdr>
      <w:divsChild>
        <w:div w:id="379787999">
          <w:marLeft w:val="0"/>
          <w:marRight w:val="0"/>
          <w:marTop w:val="0"/>
          <w:marBottom w:val="0"/>
          <w:divBdr>
            <w:top w:val="none" w:sz="0" w:space="0" w:color="auto"/>
            <w:left w:val="none" w:sz="0" w:space="0" w:color="auto"/>
            <w:bottom w:val="none" w:sz="0" w:space="0" w:color="auto"/>
            <w:right w:val="none" w:sz="0" w:space="0" w:color="auto"/>
          </w:divBdr>
        </w:div>
        <w:div w:id="1535538252">
          <w:marLeft w:val="0"/>
          <w:marRight w:val="0"/>
          <w:marTop w:val="0"/>
          <w:marBottom w:val="0"/>
          <w:divBdr>
            <w:top w:val="none" w:sz="0" w:space="0" w:color="auto"/>
            <w:left w:val="none" w:sz="0" w:space="0" w:color="auto"/>
            <w:bottom w:val="none" w:sz="0" w:space="0" w:color="auto"/>
            <w:right w:val="none" w:sz="0" w:space="0" w:color="auto"/>
          </w:divBdr>
        </w:div>
        <w:div w:id="951282039">
          <w:marLeft w:val="0"/>
          <w:marRight w:val="0"/>
          <w:marTop w:val="0"/>
          <w:marBottom w:val="0"/>
          <w:divBdr>
            <w:top w:val="none" w:sz="0" w:space="0" w:color="auto"/>
            <w:left w:val="none" w:sz="0" w:space="0" w:color="auto"/>
            <w:bottom w:val="none" w:sz="0" w:space="0" w:color="auto"/>
            <w:right w:val="none" w:sz="0" w:space="0" w:color="auto"/>
          </w:divBdr>
        </w:div>
        <w:div w:id="328407226">
          <w:marLeft w:val="0"/>
          <w:marRight w:val="0"/>
          <w:marTop w:val="0"/>
          <w:marBottom w:val="0"/>
          <w:divBdr>
            <w:top w:val="none" w:sz="0" w:space="0" w:color="auto"/>
            <w:left w:val="none" w:sz="0" w:space="0" w:color="auto"/>
            <w:bottom w:val="none" w:sz="0" w:space="0" w:color="auto"/>
            <w:right w:val="none" w:sz="0" w:space="0" w:color="auto"/>
          </w:divBdr>
        </w:div>
        <w:div w:id="405686149">
          <w:marLeft w:val="0"/>
          <w:marRight w:val="0"/>
          <w:marTop w:val="0"/>
          <w:marBottom w:val="0"/>
          <w:divBdr>
            <w:top w:val="none" w:sz="0" w:space="0" w:color="auto"/>
            <w:left w:val="none" w:sz="0" w:space="0" w:color="auto"/>
            <w:bottom w:val="none" w:sz="0" w:space="0" w:color="auto"/>
            <w:right w:val="none" w:sz="0" w:space="0" w:color="auto"/>
          </w:divBdr>
        </w:div>
        <w:div w:id="1441948056">
          <w:marLeft w:val="0"/>
          <w:marRight w:val="0"/>
          <w:marTop w:val="0"/>
          <w:marBottom w:val="0"/>
          <w:divBdr>
            <w:top w:val="none" w:sz="0" w:space="0" w:color="auto"/>
            <w:left w:val="none" w:sz="0" w:space="0" w:color="auto"/>
            <w:bottom w:val="none" w:sz="0" w:space="0" w:color="auto"/>
            <w:right w:val="none" w:sz="0" w:space="0" w:color="auto"/>
          </w:divBdr>
        </w:div>
        <w:div w:id="796678092">
          <w:marLeft w:val="0"/>
          <w:marRight w:val="0"/>
          <w:marTop w:val="0"/>
          <w:marBottom w:val="0"/>
          <w:divBdr>
            <w:top w:val="none" w:sz="0" w:space="0" w:color="auto"/>
            <w:left w:val="none" w:sz="0" w:space="0" w:color="auto"/>
            <w:bottom w:val="none" w:sz="0" w:space="0" w:color="auto"/>
            <w:right w:val="none" w:sz="0" w:space="0" w:color="auto"/>
          </w:divBdr>
        </w:div>
        <w:div w:id="1500195404">
          <w:marLeft w:val="0"/>
          <w:marRight w:val="0"/>
          <w:marTop w:val="0"/>
          <w:marBottom w:val="0"/>
          <w:divBdr>
            <w:top w:val="none" w:sz="0" w:space="0" w:color="auto"/>
            <w:left w:val="none" w:sz="0" w:space="0" w:color="auto"/>
            <w:bottom w:val="none" w:sz="0" w:space="0" w:color="auto"/>
            <w:right w:val="none" w:sz="0" w:space="0" w:color="auto"/>
          </w:divBdr>
        </w:div>
        <w:div w:id="1129280859">
          <w:marLeft w:val="0"/>
          <w:marRight w:val="0"/>
          <w:marTop w:val="0"/>
          <w:marBottom w:val="0"/>
          <w:divBdr>
            <w:top w:val="none" w:sz="0" w:space="0" w:color="auto"/>
            <w:left w:val="none" w:sz="0" w:space="0" w:color="auto"/>
            <w:bottom w:val="none" w:sz="0" w:space="0" w:color="auto"/>
            <w:right w:val="none" w:sz="0" w:space="0" w:color="auto"/>
          </w:divBdr>
        </w:div>
        <w:div w:id="1223637862">
          <w:marLeft w:val="0"/>
          <w:marRight w:val="0"/>
          <w:marTop w:val="0"/>
          <w:marBottom w:val="0"/>
          <w:divBdr>
            <w:top w:val="none" w:sz="0" w:space="0" w:color="auto"/>
            <w:left w:val="none" w:sz="0" w:space="0" w:color="auto"/>
            <w:bottom w:val="none" w:sz="0" w:space="0" w:color="auto"/>
            <w:right w:val="none" w:sz="0" w:space="0" w:color="auto"/>
          </w:divBdr>
        </w:div>
        <w:div w:id="1125274405">
          <w:marLeft w:val="0"/>
          <w:marRight w:val="0"/>
          <w:marTop w:val="0"/>
          <w:marBottom w:val="0"/>
          <w:divBdr>
            <w:top w:val="none" w:sz="0" w:space="0" w:color="auto"/>
            <w:left w:val="none" w:sz="0" w:space="0" w:color="auto"/>
            <w:bottom w:val="none" w:sz="0" w:space="0" w:color="auto"/>
            <w:right w:val="none" w:sz="0" w:space="0" w:color="auto"/>
          </w:divBdr>
        </w:div>
        <w:div w:id="1206211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70F4A981A3914FB250246BD98AD3B9" ma:contentTypeVersion="0" ma:contentTypeDescription="Create a new document." ma:contentTypeScope="" ma:versionID="774a8775e6180838813ddc2490b4d32c">
  <xsd:schema xmlns:xsd="http://www.w3.org/2001/XMLSchema" xmlns:xs="http://www.w3.org/2001/XMLSchema" xmlns:p="http://schemas.microsoft.com/office/2006/metadata/properties" targetNamespace="http://schemas.microsoft.com/office/2006/metadata/properties" ma:root="true" ma:fieldsID="b764bea3eb9b1a5be8fd57fac5fb45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93847F-3038-4CA6-A548-310DDDBD09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D5C9DF-2985-4221-8F37-A133869BE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E941BB-5EF9-4D91-9DBB-B3BB52A9F8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Charin Suwanwong</cp:lastModifiedBy>
  <cp:revision>3</cp:revision>
  <cp:lastPrinted>2020-02-20T02:59:00Z</cp:lastPrinted>
  <dcterms:created xsi:type="dcterms:W3CDTF">2023-11-06T07:32:00Z</dcterms:created>
  <dcterms:modified xsi:type="dcterms:W3CDTF">2023-11-06T08:45:00Z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0x010100E370F4A981A3914FB250246BD98AD3B9</vt:lpwstr>
  </property>
</Properties>
</file>